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CC" w:rsidRDefault="008E1DED" w:rsidP="003352EE">
      <w:pPr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10300" cy="8529015"/>
            <wp:effectExtent l="19050" t="0" r="0" b="0"/>
            <wp:docPr id="1" name="Рисунок 1" descr="C:\Users\user\Desktop\для сайта рабочие материалы\41.06.01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сайта рабочие материалы\41.06.01 тит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E6" w:rsidRDefault="008A6FE6" w:rsidP="008E1DED">
      <w:pPr>
        <w:ind w:firstLine="0"/>
        <w:jc w:val="center"/>
        <w:rPr>
          <w:kern w:val="28"/>
          <w:sz w:val="24"/>
          <w:szCs w:val="24"/>
        </w:rPr>
      </w:pP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Default="008A6FE6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7967B1" w:rsidRDefault="007967B1" w:rsidP="008A6FE6">
      <w:pPr>
        <w:pStyle w:val="31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E1DED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  <w:r>
        <w:rPr>
          <w:rFonts w:ascii="Times New Roman" w:hAnsi="Times New Roman" w:cs="Times New Roman"/>
          <w:noProof/>
          <w:spacing w:val="0"/>
          <w:kern w:val="28"/>
          <w:sz w:val="24"/>
          <w:szCs w:val="24"/>
          <w:lang w:eastAsia="ru-RU"/>
        </w:rPr>
        <w:lastRenderedPageBreak/>
        <w:drawing>
          <wp:inline distT="0" distB="0" distL="0" distR="0">
            <wp:extent cx="6210300" cy="8529015"/>
            <wp:effectExtent l="19050" t="0" r="0" b="0"/>
            <wp:docPr id="3" name="Рисунок 2" descr="C:\Users\user\Desktop\для сайта рабочие материалы\39.06.01 2 лист ти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для сайта рабочие материалы\39.06.01 2 лист ти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FE6" w:rsidRPr="008A6FE6" w:rsidRDefault="008A6FE6" w:rsidP="008A6FE6">
      <w:pPr>
        <w:pStyle w:val="31"/>
        <w:shd w:val="clear" w:color="auto" w:fill="auto"/>
        <w:spacing w:before="0" w:line="240" w:lineRule="auto"/>
        <w:rPr>
          <w:rFonts w:ascii="Times New Roman" w:hAnsi="Times New Roman" w:cs="Times New Roman"/>
          <w:spacing w:val="0"/>
          <w:kern w:val="28"/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8A6FE6" w:rsidRPr="008A6FE6" w:rsidRDefault="008A6FE6" w:rsidP="008A6FE6">
      <w:pPr>
        <w:ind w:right="-992"/>
        <w:jc w:val="center"/>
        <w:rPr>
          <w:sz w:val="24"/>
          <w:szCs w:val="24"/>
        </w:rPr>
      </w:pPr>
    </w:p>
    <w:p w:rsidR="003726E0" w:rsidRPr="008E1DED" w:rsidRDefault="003726E0" w:rsidP="008E1DED">
      <w:pPr>
        <w:ind w:firstLine="0"/>
      </w:pPr>
      <w:r w:rsidRPr="003726E0">
        <w:rPr>
          <w:rFonts w:eastAsia="Arial Unicode MS"/>
          <w:b/>
          <w:sz w:val="24"/>
          <w:szCs w:val="24"/>
          <w:lang w:val="en-US" w:eastAsia="zh-CN" w:bidi="hi-IN"/>
        </w:rPr>
        <w:t>I</w:t>
      </w: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. Организационно-методический раздел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Программа вступительного экзамена в аспирантуру составлена в соответствии с требованиями Федерального государственного образовательного стандарта высшего образования по направлению подготовки 41.06.01 Политические науки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регионоведение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(уровень подготовки кадров высшей квалификации).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Содержанием программы </w:t>
      </w:r>
      <w:r w:rsidRPr="003726E0">
        <w:rPr>
          <w:rFonts w:eastAsia="Arial Unicode MS"/>
          <w:b/>
          <w:sz w:val="24"/>
          <w:szCs w:val="24"/>
          <w:lang w:eastAsia="zh-CN" w:bidi="hi-IN"/>
        </w:rPr>
        <w:t>«Политические институты, процессы и технологии»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является исследование сущностных, институциональных, процессуальных и технологических характеристик политического пространства, особенностей политических изменений, основных субъектов политического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процесса,технологий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политической мобилизации в современных условиях. Объектами исследований в рамках данной специальности выступают политические системы и политические режимы, процессы социально-политической трансформации, принципы и механизмы политического управления.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Общие требования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Поступающий в аспирантуру должен: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владеть пониманием основ политической философии, взаимосвязи политики и общества, политики и культуры, политики и идеологии;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>
        <w:rPr>
          <w:rFonts w:eastAsia="Arial Unicode MS"/>
          <w:sz w:val="24"/>
          <w:szCs w:val="24"/>
          <w:lang w:eastAsia="zh-CN" w:bidi="hi-IN"/>
        </w:rPr>
        <w:t xml:space="preserve">-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знать понятийно-категориальный аппарат и методологию политической науки, основных отраслей политического знания;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владеть инструментарием политического анализа и прогнозирования, методикой и техникой эмпирических политических исследований;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знать и уметь выделять теоретические и прикладные,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аксиологические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инструментальные компоненты политического знания, его экспертные, прогностические и иные функции, понимать роль политической науки в подготовке и обосновании политических решений;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владеть знанием о мире "политического" в его соотнесенности с гражданским обществом, экономикой,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социокультурной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системой.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уметь выделять инструментальные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внеинституциональные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аспекты политики, рациональное и нерациональное в ней;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владеть кругом проблем, относящихся к человеческому измерению политики, специфике политической социализации личности, критериям и методам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гуманизации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политики, соотношению сущего и должного, общего блага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ииндивидуального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интереса;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знать основные разновидности современных политических систем и режимов;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иметь представление о субъектах политики, политических элитах и лидерах;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понимать место политического процесса в системе общественных процессов, уметь выделять структурные элементы политического процесса,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знатьспособы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механизмы их взаимосвязи и взаимодействия;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понимать специфику основных этапов политической истории России и мирового политического процесса; уметь использовать знание политической истории для анализа современной политической ситуации в стране и мире.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владеть знаниями по теории управления, быть знакомым с современными концепциями политического управления, его структурой и технологией.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i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Общие требования к вступительному экзамену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Целью вступительного экзамена является определение теоретической и практической подготовленности поступающего к поступлению в аспирантуру по избранной специальности. В ходе экзамена: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устанавливается уровень теоретической и практической квалификации поступающего;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определяется способность поступающего работать с учебной и научной </w:t>
      </w:r>
    </w:p>
    <w:p w:rsid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литературой;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оценивается умение поступающего применять теоретические положения политической науки к анализу явлений и процессов политической жизни на мировом, национальном, </w:t>
      </w: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региональном и местном уровнях.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Вступительный экзамен в аспирантуру по указанной специальности включает фундаментальные теоретически и практически значимые вопросы по базовым дисциплинам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общепрофессиональной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специальной подготовки.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Вступительный экзамен в аспирантуру по политологии проводится в устной форме. Оценка знаний студентов производится по пятибалльной шкале: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Оценка «отлично»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выставляется за обстоятельный и глубокий ответ на вопросы экзаменационного билета и дополнительные вопросы членов экзаменационной комиссии. Поступающий владеет понятиями и категориями политической науки, демонстрирует знание источников, выявляет основные тенденции и противоречия современной политики, свободно ориентируется в теоретическом и практическом материале, относящемся к предмету.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Оценка «хорошо»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выставляется за правильные и достаточно полные ответы на вопросы экзаменационного билета, при свободном устранении замечаний по отдельным, частным аспектам ответов.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Оценка «удовлетворительно»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выставляется при недостаточно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полномответе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на вопросы, содержащиеся в экзамена</w:t>
      </w:r>
      <w:r w:rsidR="00992C95">
        <w:rPr>
          <w:rFonts w:eastAsia="Arial Unicode MS"/>
          <w:sz w:val="24"/>
          <w:szCs w:val="24"/>
          <w:lang w:eastAsia="zh-CN" w:bidi="hi-IN"/>
        </w:rPr>
        <w:t>ционном билете, при наличии про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белов в знаниях экзаменующегося, при устранении неточностей и ошибок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принаводящих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вопросах экзаменаторов.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Оценка «неудовлетворительно»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выставляется в случае отсутствия необходимых для ответа теоретических знаний п</w:t>
      </w:r>
      <w:r w:rsidR="00992C95">
        <w:rPr>
          <w:rFonts w:eastAsia="Arial Unicode MS"/>
          <w:sz w:val="24"/>
          <w:szCs w:val="24"/>
          <w:lang w:eastAsia="zh-CN" w:bidi="hi-IN"/>
        </w:rPr>
        <w:t>о дисциплинам специализации, не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понимание сути излагаемых проблем; неуверенных и неточных ответов на дополнительные вопросы.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val="en-US" w:eastAsia="zh-CN" w:bidi="hi-IN"/>
        </w:rPr>
        <w:t>II</w:t>
      </w: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.Разделы и темы, вынесенные на вступительный экзамен в аспирантуру </w:t>
      </w:r>
    </w:p>
    <w:p w:rsidR="00992C9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1. Политика и политическая наука</w:t>
      </w:r>
      <w:r w:rsidRPr="003726E0">
        <w:rPr>
          <w:rFonts w:eastAsia="Arial Unicode MS"/>
          <w:b/>
          <w:i/>
          <w:sz w:val="24"/>
          <w:szCs w:val="24"/>
          <w:lang w:eastAsia="zh-CN" w:bidi="hi-IN"/>
        </w:rPr>
        <w:t>.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Мир политики как объект политической науки. </w:t>
      </w:r>
      <w:r w:rsidRPr="003726E0">
        <w:rPr>
          <w:rFonts w:eastAsia="Arial Unicode MS"/>
          <w:sz w:val="24"/>
          <w:szCs w:val="24"/>
          <w:lang w:eastAsia="zh-CN" w:bidi="hi-IN"/>
        </w:rPr>
        <w:t>Проблематичность и многозначность понятия «политика». Теологическая, натурали</w:t>
      </w:r>
      <w:r w:rsidR="00992C95">
        <w:rPr>
          <w:rFonts w:eastAsia="Arial Unicode MS"/>
          <w:sz w:val="24"/>
          <w:szCs w:val="24"/>
          <w:lang w:eastAsia="zh-CN" w:bidi="hi-IN"/>
        </w:rPr>
        <w:t xml:space="preserve">стическая и </w:t>
      </w:r>
      <w:proofErr w:type="spellStart"/>
      <w:r w:rsidR="00992C95">
        <w:rPr>
          <w:rFonts w:eastAsia="Arial Unicode MS"/>
          <w:sz w:val="24"/>
          <w:szCs w:val="24"/>
          <w:lang w:eastAsia="zh-CN" w:bidi="hi-IN"/>
        </w:rPr>
        <w:t>со</w:t>
      </w:r>
      <w:r w:rsidRPr="003726E0">
        <w:rPr>
          <w:rFonts w:eastAsia="Arial Unicode MS"/>
          <w:sz w:val="24"/>
          <w:szCs w:val="24"/>
          <w:lang w:eastAsia="zh-CN" w:bidi="hi-IN"/>
        </w:rPr>
        <w:t>циоцентристская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парадигмы. Границы поли</w:t>
      </w:r>
      <w:r w:rsidR="00992C95">
        <w:rPr>
          <w:rFonts w:eastAsia="Arial Unicode MS"/>
          <w:sz w:val="24"/>
          <w:szCs w:val="24"/>
          <w:lang w:eastAsia="zh-CN" w:bidi="hi-IN"/>
        </w:rPr>
        <w:t>тики. Моральные основания. Обще</w:t>
      </w:r>
      <w:r w:rsidRPr="003726E0">
        <w:rPr>
          <w:rFonts w:eastAsia="Arial Unicode MS"/>
          <w:sz w:val="24"/>
          <w:szCs w:val="24"/>
          <w:lang w:eastAsia="zh-CN" w:bidi="hi-IN"/>
        </w:rPr>
        <w:t>ственные и особые интересы. «Поле политики</w:t>
      </w:r>
      <w:r w:rsidR="00992C95">
        <w:rPr>
          <w:rFonts w:eastAsia="Arial Unicode MS"/>
          <w:sz w:val="24"/>
          <w:szCs w:val="24"/>
          <w:lang w:eastAsia="zh-CN" w:bidi="hi-IN"/>
        </w:rPr>
        <w:t>» (</w:t>
      </w:r>
      <w:proofErr w:type="spellStart"/>
      <w:r w:rsidR="00992C95">
        <w:rPr>
          <w:rFonts w:eastAsia="Arial Unicode MS"/>
          <w:sz w:val="24"/>
          <w:szCs w:val="24"/>
          <w:lang w:eastAsia="zh-CN" w:bidi="hi-IN"/>
        </w:rPr>
        <w:t>Бурдье</w:t>
      </w:r>
      <w:proofErr w:type="spellEnd"/>
      <w:r w:rsidR="00992C95">
        <w:rPr>
          <w:rFonts w:eastAsia="Arial Unicode MS"/>
          <w:sz w:val="24"/>
          <w:szCs w:val="24"/>
          <w:lang w:eastAsia="zh-CN" w:bidi="hi-IN"/>
        </w:rPr>
        <w:t>). Цели, методы и сред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ства. Структура и функции. Типы.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Макроп</w:t>
      </w:r>
      <w:r w:rsidR="00992C95">
        <w:rPr>
          <w:rFonts w:eastAsia="Arial Unicode MS"/>
          <w:sz w:val="24"/>
          <w:szCs w:val="24"/>
          <w:lang w:eastAsia="zh-CN" w:bidi="hi-IN"/>
        </w:rPr>
        <w:t>олитика</w:t>
      </w:r>
      <w:proofErr w:type="spellEnd"/>
      <w:r w:rsidR="00992C95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="00992C95">
        <w:rPr>
          <w:rFonts w:eastAsia="Arial Unicode MS"/>
          <w:sz w:val="24"/>
          <w:szCs w:val="24"/>
          <w:lang w:eastAsia="zh-CN" w:bidi="hi-IN"/>
        </w:rPr>
        <w:t>микрополитика</w:t>
      </w:r>
      <w:proofErr w:type="spellEnd"/>
      <w:r w:rsidR="00992C95">
        <w:rPr>
          <w:rFonts w:eastAsia="Arial Unicode MS"/>
          <w:sz w:val="24"/>
          <w:szCs w:val="24"/>
          <w:lang w:eastAsia="zh-CN" w:bidi="hi-IN"/>
        </w:rPr>
        <w:t>. Полити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ческая наука: генезис, институционализация и структура.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Теория политики. </w:t>
      </w:r>
      <w:r w:rsidRPr="003726E0">
        <w:rPr>
          <w:rFonts w:eastAsia="Arial Unicode MS"/>
          <w:sz w:val="24"/>
          <w:szCs w:val="24"/>
          <w:lang w:eastAsia="zh-CN" w:bidi="hi-IN"/>
        </w:rPr>
        <w:t>Концепции свободы, справедливости, равенства, власти, господства, легитимности, насилия, порядка, общения, эффективности. Политика как опытная наука (Макиавелли). Теория политической надстройки (Маркс). Политика как предприятие и проф</w:t>
      </w:r>
      <w:r w:rsidR="00992C95">
        <w:rPr>
          <w:rFonts w:eastAsia="Arial Unicode MS"/>
          <w:sz w:val="24"/>
          <w:szCs w:val="24"/>
          <w:lang w:eastAsia="zh-CN" w:bidi="hi-IN"/>
        </w:rPr>
        <w:t>ессия (Вебер). Политика как кон</w:t>
      </w:r>
      <w:r w:rsidRPr="003726E0">
        <w:rPr>
          <w:rFonts w:eastAsia="Arial Unicode MS"/>
          <w:sz w:val="24"/>
          <w:szCs w:val="24"/>
          <w:lang w:eastAsia="zh-CN" w:bidi="hi-IN"/>
        </w:rPr>
        <w:t>фликт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Зиммель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Дарендорф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Политика как различение «друг/враг»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Шмитт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Бихевиоральные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концепции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Мерриам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Лассуэл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Политика как гражданское действие и публичный процесс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Арендт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Структурно-функциональные и системные объяснения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Истон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Полит</w:t>
      </w:r>
      <w:r w:rsidR="00992C95">
        <w:rPr>
          <w:rFonts w:eastAsia="Arial Unicode MS"/>
          <w:sz w:val="24"/>
          <w:szCs w:val="24"/>
          <w:lang w:eastAsia="zh-CN" w:bidi="hi-IN"/>
        </w:rPr>
        <w:t>ика как война и как торг (</w:t>
      </w:r>
      <w:proofErr w:type="spellStart"/>
      <w:r w:rsidR="00992C95">
        <w:rPr>
          <w:rFonts w:eastAsia="Arial Unicode MS"/>
          <w:sz w:val="24"/>
          <w:szCs w:val="24"/>
          <w:lang w:eastAsia="zh-CN" w:bidi="hi-IN"/>
        </w:rPr>
        <w:t>Сарто</w:t>
      </w:r>
      <w:r w:rsidRPr="003726E0">
        <w:rPr>
          <w:rFonts w:eastAsia="Arial Unicode MS"/>
          <w:sz w:val="24"/>
          <w:szCs w:val="24"/>
          <w:lang w:eastAsia="zh-CN" w:bidi="hi-IN"/>
        </w:rPr>
        <w:t>ри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Коммуникативные теории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Луман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Хабермас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Политэкономические теории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Херринг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Эрроу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Даунс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Теории рационал</w:t>
      </w:r>
      <w:r w:rsidR="0035430F">
        <w:rPr>
          <w:rFonts w:eastAsia="Arial Unicode MS"/>
          <w:sz w:val="24"/>
          <w:szCs w:val="24"/>
          <w:lang w:eastAsia="zh-CN" w:bidi="hi-IN"/>
        </w:rPr>
        <w:t>ьного (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Бейтс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, Грин,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Ордещук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, Ша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пиро) и общественного выбора (Бьюкенен,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Таллок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Биополитика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Колдуэлл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Фуко).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Гендерные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теории (Скотт). Институциональная теория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Марч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Ольсен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Сетевая теория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Родес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Метод. </w:t>
      </w:r>
      <w:r w:rsidRPr="003726E0">
        <w:rPr>
          <w:rFonts w:eastAsia="Arial Unicode MS"/>
          <w:sz w:val="24"/>
          <w:szCs w:val="24"/>
          <w:lang w:eastAsia="zh-CN" w:bidi="hi-IN"/>
        </w:rPr>
        <w:t>Этапы развития методолог</w:t>
      </w:r>
      <w:r w:rsidR="0035430F">
        <w:rPr>
          <w:rFonts w:eastAsia="Arial Unicode MS"/>
          <w:sz w:val="24"/>
          <w:szCs w:val="24"/>
          <w:lang w:eastAsia="zh-CN" w:bidi="hi-IN"/>
        </w:rPr>
        <w:t>ии политической науки: классиче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ский, институциональный,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бихевиористский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постбихевиористский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Способы интерпретации политики. Эм</w:t>
      </w:r>
      <w:r w:rsidR="0035430F">
        <w:rPr>
          <w:rFonts w:eastAsia="Arial Unicode MS"/>
          <w:sz w:val="24"/>
          <w:szCs w:val="24"/>
          <w:lang w:eastAsia="zh-CN" w:bidi="hi-IN"/>
        </w:rPr>
        <w:t>пи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ризм, критицизм,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констуктивизм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Понимаю</w:t>
      </w:r>
      <w:r w:rsidR="0035430F">
        <w:rPr>
          <w:rFonts w:eastAsia="Arial Unicode MS"/>
          <w:sz w:val="24"/>
          <w:szCs w:val="24"/>
          <w:lang w:eastAsia="zh-CN" w:bidi="hi-IN"/>
        </w:rPr>
        <w:t>щая и аналитическая позиции. Эм</w:t>
      </w:r>
      <w:r w:rsidRPr="003726E0">
        <w:rPr>
          <w:rFonts w:eastAsia="Arial Unicode MS"/>
          <w:sz w:val="24"/>
          <w:szCs w:val="24"/>
          <w:lang w:eastAsia="zh-CN" w:bidi="hi-IN"/>
        </w:rPr>
        <w:t>пирический и нормативный анализ. Исторический, сравнительный, диалектический, системный, институциональный, ситуа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тивный,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деятельностный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бихевио</w:t>
      </w:r>
      <w:r w:rsidRPr="003726E0">
        <w:rPr>
          <w:rFonts w:eastAsia="Arial Unicode MS"/>
          <w:sz w:val="24"/>
          <w:szCs w:val="24"/>
          <w:lang w:eastAsia="zh-CN" w:bidi="hi-IN"/>
        </w:rPr>
        <w:t>ральный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сетевой, дескриптивный методы. Сравнительно-качественные методы. Идеальные типы. Модели.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Casestudies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По</w:t>
      </w:r>
      <w:r w:rsidR="0035430F">
        <w:rPr>
          <w:rFonts w:eastAsia="Arial Unicode MS"/>
          <w:sz w:val="24"/>
          <w:szCs w:val="24"/>
          <w:lang w:eastAsia="zh-CN" w:bidi="hi-IN"/>
        </w:rPr>
        <w:t>литические индикаторы. Политиче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ская статистика.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2. Политическая активность. Власть. Элита и лидерство.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2.1. </w:t>
      </w:r>
      <w:proofErr w:type="spellStart"/>
      <w:r w:rsidRPr="003726E0">
        <w:rPr>
          <w:rFonts w:eastAsia="Arial Unicode MS"/>
          <w:i/>
          <w:sz w:val="24"/>
          <w:szCs w:val="24"/>
          <w:lang w:val="en-US" w:eastAsia="zh-CN" w:bidi="hi-IN"/>
        </w:rPr>
        <w:t>Homopoliticus</w:t>
      </w:r>
      <w:proofErr w:type="spellEnd"/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 и его роли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. Политическое действие: понятие (Вебер). Условия политического действия как рамки политического процесса. Формы действия и типы легитимности. Политическое отношение. Индивидуальные и коллективные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акторы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Рациональность и ирр</w:t>
      </w:r>
      <w:r w:rsidR="0035430F">
        <w:rPr>
          <w:rFonts w:eastAsia="Arial Unicode MS"/>
          <w:sz w:val="24"/>
          <w:szCs w:val="24"/>
          <w:lang w:eastAsia="zh-CN" w:bidi="hi-IN"/>
        </w:rPr>
        <w:t>ациональность (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Эрроу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). Неопреде</w:t>
      </w:r>
      <w:r w:rsidRPr="003726E0">
        <w:rPr>
          <w:rFonts w:eastAsia="Arial Unicode MS"/>
          <w:sz w:val="24"/>
          <w:szCs w:val="24"/>
          <w:lang w:eastAsia="zh-CN" w:bidi="hi-IN"/>
        </w:rPr>
        <w:t>ленность и риск (Бек). Дилеммы коллективного действия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Олсон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2.2.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Политическая власть. </w:t>
      </w:r>
      <w:r w:rsidRPr="003726E0">
        <w:rPr>
          <w:rFonts w:eastAsia="Arial Unicode MS"/>
          <w:sz w:val="24"/>
          <w:szCs w:val="24"/>
          <w:lang w:eastAsia="zh-CN" w:bidi="hi-IN"/>
        </w:rPr>
        <w:t>Атрибутивн</w:t>
      </w:r>
      <w:r w:rsidR="0035430F">
        <w:rPr>
          <w:rFonts w:eastAsia="Arial Unicode MS"/>
          <w:sz w:val="24"/>
          <w:szCs w:val="24"/>
          <w:lang w:eastAsia="zh-CN" w:bidi="hi-IN"/>
        </w:rPr>
        <w:t>ые, реляционные, системные, ком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муникативные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постструктуралистские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концепции. Власть как сущность, миф, ресурс, авторитет, господство и влияние (Вебер); власть, тяготеющая к Христу, праву,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политии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к человеку (Канторович); власть как средство, структура и функция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Парсонс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); каузальное отношение </w:t>
      </w:r>
      <w:r w:rsidR="0035430F">
        <w:rPr>
          <w:rFonts w:eastAsia="Arial Unicode MS"/>
          <w:sz w:val="24"/>
          <w:szCs w:val="24"/>
          <w:lang w:eastAsia="zh-CN" w:bidi="hi-IN"/>
        </w:rPr>
        <w:t>(Гоббс, Даль); модальность обще</w:t>
      </w:r>
      <w:r w:rsidRPr="003726E0">
        <w:rPr>
          <w:rFonts w:eastAsia="Arial Unicode MS"/>
          <w:sz w:val="24"/>
          <w:szCs w:val="24"/>
          <w:lang w:eastAsia="zh-CN" w:bidi="hi-IN"/>
        </w:rPr>
        <w:t>ния; цель. Суверенитет. Легальность и легитимность. Права собственности и власть закона. Публичность и латентность. Универсальные черты и функции. Типология власти. Модели организации, уровни и формы власти. Социальные основания и ресурсы политической власти. Развитие современных властных технологий и задачи демократического контроля. Разделение властей. Центры. Двоевластие. Анархия. Проблемы власти в к</w:t>
      </w:r>
      <w:r w:rsidR="0035430F">
        <w:rPr>
          <w:rFonts w:eastAsia="Arial Unicode MS"/>
          <w:sz w:val="24"/>
          <w:szCs w:val="24"/>
          <w:lang w:eastAsia="zh-CN" w:bidi="hi-IN"/>
        </w:rPr>
        <w:t>онтексте отечественной политиче</w:t>
      </w:r>
      <w:r w:rsidRPr="003726E0">
        <w:rPr>
          <w:rFonts w:eastAsia="Arial Unicode MS"/>
          <w:sz w:val="24"/>
          <w:szCs w:val="24"/>
          <w:lang w:eastAsia="zh-CN" w:bidi="hi-IN"/>
        </w:rPr>
        <w:t>ской традиции и особенности властных практ</w:t>
      </w:r>
      <w:r w:rsidR="0035430F">
        <w:rPr>
          <w:rFonts w:eastAsia="Arial Unicode MS"/>
          <w:sz w:val="24"/>
          <w:szCs w:val="24"/>
          <w:lang w:eastAsia="zh-CN" w:bidi="hi-IN"/>
        </w:rPr>
        <w:t>ик в ходе демократических преоб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разований в стране.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Теория элит</w:t>
      </w:r>
      <w:r w:rsidRPr="003726E0">
        <w:rPr>
          <w:rFonts w:eastAsia="Arial Unicode MS"/>
          <w:sz w:val="24"/>
          <w:szCs w:val="24"/>
          <w:lang w:eastAsia="zh-CN" w:bidi="hi-IN"/>
        </w:rPr>
        <w:t>: реализм и номинализм. Ценностная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меритократическая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структурно-функциональная</w:t>
      </w:r>
      <w:r w:rsidR="0035430F">
        <w:rPr>
          <w:rFonts w:eastAsia="Arial Unicode MS"/>
          <w:sz w:val="24"/>
          <w:szCs w:val="24"/>
          <w:lang w:eastAsia="zh-CN" w:bidi="hi-IN"/>
        </w:rPr>
        <w:t>,плюралистическая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, де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мократическая, технократическая теории элиты. Модели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элитообразования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Происхождение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Моска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 и «круговорот элит</w:t>
      </w:r>
      <w:r w:rsidR="0035430F">
        <w:rPr>
          <w:rFonts w:eastAsia="Arial Unicode MS"/>
          <w:sz w:val="24"/>
          <w:szCs w:val="24"/>
          <w:lang w:eastAsia="zh-CN" w:bidi="hi-IN"/>
        </w:rPr>
        <w:t>» (Парето), «железный закон оли</w:t>
      </w:r>
      <w:r w:rsidRPr="003726E0">
        <w:rPr>
          <w:rFonts w:eastAsia="Arial Unicode MS"/>
          <w:sz w:val="24"/>
          <w:szCs w:val="24"/>
          <w:lang w:eastAsia="zh-CN" w:bidi="hi-IN"/>
        </w:rPr>
        <w:t>гархии»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Михельс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Властвующая элита (Миллс). Политическая элита: позиционный,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репутационный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десизионный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подходы. Прямое, косвенное и номинальное влияние. Ресурсный потенциал и сп</w:t>
      </w:r>
      <w:r w:rsidR="0035430F">
        <w:rPr>
          <w:rFonts w:eastAsia="Arial Unicode MS"/>
          <w:sz w:val="24"/>
          <w:szCs w:val="24"/>
          <w:lang w:eastAsia="zh-CN" w:bidi="hi-IN"/>
        </w:rPr>
        <w:t>особ легитимации. Каналы и меха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низмы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рекрутирования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Открытая и закр</w:t>
      </w:r>
      <w:r w:rsidR="0035430F">
        <w:rPr>
          <w:rFonts w:eastAsia="Arial Unicode MS"/>
          <w:sz w:val="24"/>
          <w:szCs w:val="24"/>
          <w:lang w:eastAsia="zh-CN" w:bidi="hi-IN"/>
        </w:rPr>
        <w:t>ытая элиты. Персональный и каче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ственный состав. Резерв.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Контрэлита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субэлита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анти. Конкуренция, торг,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кон-солидация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Эволюция властных элит России.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2.4.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Лидерство. </w:t>
      </w:r>
      <w:r w:rsidRPr="003726E0">
        <w:rPr>
          <w:rFonts w:eastAsia="Arial Unicode MS"/>
          <w:sz w:val="24"/>
          <w:szCs w:val="24"/>
          <w:lang w:eastAsia="zh-CN" w:bidi="hi-IN"/>
        </w:rPr>
        <w:t>Лидеры и администраторы. Личностные, ситуационные, личностно-ситуационные, атрибутивные, мотивационные концепции. Лидерство как атрибут власти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Блондель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Культурная детерминация лидерства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Такер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Функции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: </w:t>
      </w:r>
      <w:r w:rsidRPr="003726E0">
        <w:rPr>
          <w:rFonts w:eastAsia="Arial Unicode MS"/>
          <w:sz w:val="24"/>
          <w:szCs w:val="24"/>
          <w:lang w:eastAsia="zh-CN" w:bidi="hi-IN"/>
        </w:rPr>
        <w:t>анализ, диагноз, управление, мобилизация, новация, коммуникация, организация, координация, интеграция, легитимация. Типы: способ утверждения и легитимации, стиль, имидж, роль и тактика лидера. Львы-лисы (Макиавелли, Парето), вожди, демагоги, журналисты (Вебер), агитаторы, администраторы, теоретики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Лассуэлл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), знаменосцы, марионетки, торговцы, пожарники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Херманн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), консерваторы, реформаторы, революционеры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Такер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Лидерство в современной России.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3. Политическая культура, сознание, идеология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Политическая культура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как субъективный,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неинституциональный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контекст политики, как структура ориентаций относительно политического действия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Алмонд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Верба). Смыслы, ценности, символы, нормы, традиции. Типы культуры. Прихожане, подданные, участники, наблюдатели.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Функции:идентификация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ориентация, программирование, адаптация, социализация, интеграция, коммуникация.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Интегрированност</w:t>
      </w:r>
      <w:r w:rsidR="0035430F">
        <w:rPr>
          <w:rFonts w:eastAsia="Arial Unicode MS"/>
          <w:sz w:val="24"/>
          <w:szCs w:val="24"/>
          <w:lang w:eastAsia="zh-CN" w:bidi="hi-IN"/>
        </w:rPr>
        <w:t>ь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поляризованность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фрагменти</w:t>
      </w:r>
      <w:r w:rsidRPr="003726E0">
        <w:rPr>
          <w:rFonts w:eastAsia="Arial Unicode MS"/>
          <w:sz w:val="24"/>
          <w:szCs w:val="24"/>
          <w:lang w:eastAsia="zh-CN" w:bidi="hi-IN"/>
        </w:rPr>
        <w:t>рованность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политической культуры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Розенбаум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Традиционная, модернистская и постмодернистская политические культуры. Гражданская культура и стабильность. Политические субкультуры. Поли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тическая социализация.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Деполити</w:t>
      </w:r>
      <w:r w:rsidRPr="003726E0">
        <w:rPr>
          <w:rFonts w:eastAsia="Arial Unicode MS"/>
          <w:sz w:val="24"/>
          <w:szCs w:val="24"/>
          <w:lang w:eastAsia="zh-CN" w:bidi="hi-IN"/>
        </w:rPr>
        <w:t>зация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Аномия (Дюркгейм).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Политическое сознание.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Организация ценностей и смыслов. Типы политических представлений. Политическая психология как форма политического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сознания.Политическое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сознание россиян: состояние, структура, динамика.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Общественное мнение в политике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: особенности и механизмы формирования. Место и функции СМИ в общественной жизни. СМИ и информационное общество. Интернет и политика. Свобода и ответственность СМИ. Взаимодействие с государственной властью, бизнесом, влиятельными социальными и политическими группами. СМИ в электоральных процессах. СМИ и проблема информационной безопасности. СМИ и проблемы политического манипулирования. Особенности места и роли СМИ в политической жизни современной России.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3.4.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Генезис и функции идеологии. </w:t>
      </w:r>
      <w:r w:rsidRPr="003726E0">
        <w:rPr>
          <w:rFonts w:eastAsia="Arial Unicode MS"/>
          <w:sz w:val="24"/>
          <w:szCs w:val="24"/>
          <w:lang w:eastAsia="zh-CN" w:bidi="hi-IN"/>
        </w:rPr>
        <w:t>Символ как универсальное иде</w:t>
      </w:r>
      <w:r w:rsidR="0035430F">
        <w:rPr>
          <w:rFonts w:eastAsia="Arial Unicode MS"/>
          <w:sz w:val="24"/>
          <w:szCs w:val="24"/>
          <w:lang w:eastAsia="zh-CN" w:bidi="hi-IN"/>
        </w:rPr>
        <w:t>альное ос</w:t>
      </w:r>
      <w:r w:rsidRPr="003726E0">
        <w:rPr>
          <w:rFonts w:eastAsia="Arial Unicode MS"/>
          <w:sz w:val="24"/>
          <w:szCs w:val="24"/>
          <w:lang w:eastAsia="zh-CN" w:bidi="hi-IN"/>
        </w:rPr>
        <w:t>нование политики. Миф, религия, идеология. Учение об идеях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Траси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Идеология, наука, утопия и «ложное сознание» (Маркс, Манхейм). Идеология и коллективные верования (Вебер). Функции политических идеологий. Идеология как инструмент легитимации власти и фактор </w:t>
      </w: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>стабильности, ка</w:t>
      </w:r>
      <w:r w:rsidR="0035430F">
        <w:rPr>
          <w:rFonts w:eastAsia="Arial Unicode MS"/>
          <w:sz w:val="24"/>
          <w:szCs w:val="24"/>
          <w:lang w:eastAsia="zh-CN" w:bidi="hi-IN"/>
        </w:rPr>
        <w:t>к символическая матрица социаль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ного устройства. Типы и виды идеологии.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Идеологемы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Индоктринация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«Конец идеологии» (Арон,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Шиллз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Бэлл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Липсет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Идейные кластеры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Фриден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3.5.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Классические и современные доктрины.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Либерализм.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Неолиберализм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Консерватизм. Неоконсерватизм. Социализм. Коммунизм. Демократический социализм. Национализм. Фашизм. Анарх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изм. Феминизм.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Экологизм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Либер</w:t>
      </w:r>
      <w:r w:rsidRPr="003726E0">
        <w:rPr>
          <w:rFonts w:eastAsia="Arial Unicode MS"/>
          <w:sz w:val="24"/>
          <w:szCs w:val="24"/>
          <w:lang w:eastAsia="zh-CN" w:bidi="hi-IN"/>
        </w:rPr>
        <w:t>тарианство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Коммунитаризм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Гуманизм. </w:t>
      </w:r>
      <w:r w:rsidR="0035430F">
        <w:rPr>
          <w:rFonts w:eastAsia="Arial Unicode MS"/>
          <w:sz w:val="24"/>
          <w:szCs w:val="24"/>
          <w:lang w:eastAsia="zh-CN" w:bidi="hi-IN"/>
        </w:rPr>
        <w:t>Фундаментализм. Основные идеоло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гические течения в России и их историческая эволюция.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4. Группы интересов. Политические партии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4.1.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Группы интересов.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Понятие «интерес» и структурирование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политии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Артикулирование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агрегирование и оптимизация интересов. Клиентелы и группы действия. Типологии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Дюверже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Блонделя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Формы и механизмы взаимодействия групп интересов и государства. Каналы и источники влияния. Взаимодействие с государством: формы, механизмы, каналы и </w:t>
      </w:r>
      <w:r w:rsidR="0035430F">
        <w:rPr>
          <w:rFonts w:eastAsia="Arial Unicode MS"/>
          <w:sz w:val="24"/>
          <w:szCs w:val="24"/>
          <w:lang w:eastAsia="zh-CN" w:bidi="hi-IN"/>
        </w:rPr>
        <w:t>источники влияния. Группы давле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ния. Лоббизм. Социальное партнерство. Корпоративизм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неокорпоративизм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4.2.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Партийные системы и партии.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Партогенез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Закон организационного изменения.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Бипартизм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Многопартийность и </w:t>
      </w:r>
      <w:r w:rsidR="0035430F">
        <w:rPr>
          <w:rFonts w:eastAsia="Arial Unicode MS"/>
          <w:sz w:val="24"/>
          <w:szCs w:val="24"/>
          <w:lang w:eastAsia="zh-CN" w:bidi="hi-IN"/>
        </w:rPr>
        <w:t>дифференциация интересов. "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Лево</w:t>
      </w:r>
      <w:r w:rsidRPr="003726E0">
        <w:rPr>
          <w:rFonts w:eastAsia="Arial Unicode MS"/>
          <w:sz w:val="24"/>
          <w:szCs w:val="24"/>
          <w:lang w:eastAsia="zh-CN" w:bidi="hi-IN"/>
        </w:rPr>
        <w:t>правый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" континуум. Современные проблемные измерения. Типология партийных систем. Эффективное число партий. Институцио</w:t>
      </w:r>
      <w:r w:rsidR="0035430F">
        <w:rPr>
          <w:rFonts w:eastAsia="Arial Unicode MS"/>
          <w:sz w:val="24"/>
          <w:szCs w:val="24"/>
          <w:lang w:eastAsia="zh-CN" w:bidi="hi-IN"/>
        </w:rPr>
        <w:t>нализация партий: генезис и фак</w:t>
      </w:r>
      <w:r w:rsidRPr="003726E0">
        <w:rPr>
          <w:rFonts w:eastAsia="Arial Unicode MS"/>
          <w:sz w:val="24"/>
          <w:szCs w:val="24"/>
          <w:lang w:eastAsia="zh-CN" w:bidi="hi-IN"/>
        </w:rPr>
        <w:t>торы. Стабильность партийных систем. Цели, п</w:t>
      </w:r>
      <w:r w:rsidR="0035430F">
        <w:rPr>
          <w:rFonts w:eastAsia="Arial Unicode MS"/>
          <w:sz w:val="24"/>
          <w:szCs w:val="24"/>
          <w:lang w:eastAsia="zh-CN" w:bidi="hi-IN"/>
        </w:rPr>
        <w:t>араметры влияния, функции и кри</w:t>
      </w:r>
      <w:r w:rsidRPr="003726E0">
        <w:rPr>
          <w:rFonts w:eastAsia="Arial Unicode MS"/>
          <w:sz w:val="24"/>
          <w:szCs w:val="24"/>
          <w:lang w:eastAsia="zh-CN" w:bidi="hi-IN"/>
        </w:rPr>
        <w:t>терии эффективности. Этнос, религия, класс ка</w:t>
      </w:r>
      <w:r w:rsidR="0035430F">
        <w:rPr>
          <w:rFonts w:eastAsia="Arial Unicode MS"/>
          <w:sz w:val="24"/>
          <w:szCs w:val="24"/>
          <w:lang w:eastAsia="zh-CN" w:bidi="hi-IN"/>
        </w:rPr>
        <w:t>к базы поддержки партий. Партий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ные идеологии. Гипотеза «всеохватности». Типология партий (М.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Дюверже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Классификация партий. Показатель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бимодальности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Партийные семьи. Модели строительства и закон минимальных выигры</w:t>
      </w:r>
      <w:r w:rsidR="0035430F">
        <w:rPr>
          <w:rFonts w:eastAsia="Arial Unicode MS"/>
          <w:sz w:val="24"/>
          <w:szCs w:val="24"/>
          <w:lang w:eastAsia="zh-CN" w:bidi="hi-IN"/>
        </w:rPr>
        <w:t>шных коалиций. Межпартийная кон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куренция. Политическая конкуренция и общественные расходы. Партии и партийная система в современной России.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4.3.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Структура партии. </w:t>
      </w:r>
      <w:r w:rsidRPr="003726E0">
        <w:rPr>
          <w:rFonts w:eastAsia="Arial Unicode MS"/>
          <w:sz w:val="24"/>
          <w:szCs w:val="24"/>
          <w:lang w:eastAsia="zh-CN" w:bidi="hi-IN"/>
        </w:rPr>
        <w:t>Лидеры, штаб, аппарат, активные и пассивные члены, спонсоры, избиратели. Индивидуальн</w:t>
      </w:r>
      <w:r w:rsidR="0035430F">
        <w:rPr>
          <w:rFonts w:eastAsia="Arial Unicode MS"/>
          <w:sz w:val="24"/>
          <w:szCs w:val="24"/>
          <w:lang w:eastAsia="zh-CN" w:bidi="hi-IN"/>
        </w:rPr>
        <w:t>ое и коллективное членство. Сти</w:t>
      </w:r>
      <w:r w:rsidRPr="003726E0">
        <w:rPr>
          <w:rFonts w:eastAsia="Arial Unicode MS"/>
          <w:sz w:val="24"/>
          <w:szCs w:val="24"/>
          <w:lang w:eastAsia="zh-CN" w:bidi="hi-IN"/>
        </w:rPr>
        <w:t>мулы участия. Идеология и организация. Зако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н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Мэя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: структура взглядов в пар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тиях. Влияние в парламенте. Правительственный статус. Блоки и коалиции. Фракции. Принцип Питера. Карьерный рост 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и упадок организаций.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Программа</w:t>
      </w:r>
      <w:r w:rsidRPr="003726E0">
        <w:rPr>
          <w:rFonts w:eastAsia="Arial Unicode MS"/>
          <w:sz w:val="24"/>
          <w:szCs w:val="24"/>
          <w:lang w:eastAsia="zh-CN" w:bidi="hi-IN"/>
        </w:rPr>
        <w:t>тика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партий в России.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5. Политическое представительство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5.1.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Политическое представительство. </w:t>
      </w:r>
      <w:r w:rsidRPr="003726E0">
        <w:rPr>
          <w:rFonts w:eastAsia="Arial Unicode MS"/>
          <w:sz w:val="24"/>
          <w:szCs w:val="24"/>
          <w:lang w:eastAsia="zh-CN" w:bidi="hi-IN"/>
        </w:rPr>
        <w:t>Концепции «микрокосма» и «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принципал-агента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». Политические представ</w:t>
      </w:r>
      <w:r w:rsidR="0035430F">
        <w:rPr>
          <w:rFonts w:eastAsia="Arial Unicode MS"/>
          <w:sz w:val="24"/>
          <w:szCs w:val="24"/>
          <w:lang w:eastAsia="zh-CN" w:bidi="hi-IN"/>
        </w:rPr>
        <w:t>ители и государственная бюрокра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тия. Электоральная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неэлекторальная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политическая репрезентация. Монархия и республика. Народное волеизъявление и его неоднозначность.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Межвыборное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представительство. Территориальное, корпо</w:t>
      </w:r>
      <w:r w:rsidR="0035430F">
        <w:rPr>
          <w:rFonts w:eastAsia="Arial Unicode MS"/>
          <w:sz w:val="24"/>
          <w:szCs w:val="24"/>
          <w:lang w:eastAsia="zh-CN" w:bidi="hi-IN"/>
        </w:rPr>
        <w:t>ративное, этническое, конфессио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нальное, партийное представительство.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5.2.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Избирательная система</w:t>
      </w:r>
      <w:r w:rsidRPr="003726E0">
        <w:rPr>
          <w:rFonts w:eastAsia="Arial Unicode MS"/>
          <w:sz w:val="24"/>
          <w:szCs w:val="24"/>
          <w:lang w:eastAsia="zh-CN" w:bidi="hi-IN"/>
        </w:rPr>
        <w:t>. Функции и условия выборов. Выборы и плебисциты. Теорема медианного избирателя. Неустойчивость выбора большинства. Реальность выбора. Парадокс голосования (Кондорсе). Теорема невозможности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Эрроу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Процедуры и последствия голосовани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я.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Логроллинг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: проблема равнове</w:t>
      </w:r>
      <w:r w:rsidRPr="003726E0">
        <w:rPr>
          <w:rFonts w:eastAsia="Arial Unicode MS"/>
          <w:sz w:val="24"/>
          <w:szCs w:val="24"/>
          <w:lang w:eastAsia="zh-CN" w:bidi="hi-IN"/>
        </w:rPr>
        <w:t>сия. Манипуляция. Административные аспект</w:t>
      </w:r>
      <w:r w:rsidR="0035430F">
        <w:rPr>
          <w:rFonts w:eastAsia="Arial Unicode MS"/>
          <w:sz w:val="24"/>
          <w:szCs w:val="24"/>
          <w:lang w:eastAsia="zh-CN" w:bidi="hi-IN"/>
        </w:rPr>
        <w:t>ы избирательного процесса. Джер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римендеринг. Тип бюллетеня. Проблема контроля. Тип мандата.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5.3.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Типология избирательных систем.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Мажоритарные,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полупропорцио</w:t>
      </w:r>
      <w:r w:rsidRPr="003726E0">
        <w:rPr>
          <w:rFonts w:eastAsia="Arial Unicode MS"/>
          <w:sz w:val="24"/>
          <w:szCs w:val="24"/>
          <w:lang w:eastAsia="zh-CN" w:bidi="hi-IN"/>
        </w:rPr>
        <w:t>нальные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пропорциональные, смешанные и другие системы. Голосование в один и несколько туров. "Единый переводной голос" и "единый непереводной голос".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Двухпартийность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многопартийность. "Политическая инженерия". Партийная система как фактор выбора избирательной системы.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6. Политическое участие.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6.1.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Политическое участие и политическое поведение.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Типы политическо</w:t>
      </w:r>
      <w:r w:rsidRPr="003726E0">
        <w:rPr>
          <w:rFonts w:eastAsia="Arial Unicode MS"/>
          <w:sz w:val="24"/>
          <w:szCs w:val="24"/>
          <w:lang w:eastAsia="zh-CN" w:bidi="hi-IN"/>
        </w:rPr>
        <w:t>го участия. Политическая вовлеченность и абсентеизм. Аналитические подходы и модели: социологическая/структуралис</w:t>
      </w:r>
      <w:r w:rsidR="0035430F">
        <w:rPr>
          <w:rFonts w:eastAsia="Arial Unicode MS"/>
          <w:sz w:val="24"/>
          <w:szCs w:val="24"/>
          <w:lang w:eastAsia="zh-CN" w:bidi="hi-IN"/>
        </w:rPr>
        <w:t>тская (колумбийская), социально-</w:t>
      </w:r>
      <w:r w:rsidRPr="003726E0">
        <w:rPr>
          <w:rFonts w:eastAsia="Arial Unicode MS"/>
          <w:sz w:val="24"/>
          <w:szCs w:val="24"/>
          <w:lang w:eastAsia="zh-CN" w:bidi="hi-IN"/>
        </w:rPr>
        <w:t>психологическая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мичиганская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 и рациональ</w:t>
      </w:r>
      <w:r w:rsidR="0035430F">
        <w:rPr>
          <w:rFonts w:eastAsia="Arial Unicode MS"/>
          <w:sz w:val="24"/>
          <w:szCs w:val="24"/>
          <w:lang w:eastAsia="zh-CN" w:bidi="hi-IN"/>
        </w:rPr>
        <w:t>ного выбора. Спонтанность, авто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номность и мобилизованность. </w:t>
      </w: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>Традиция и и</w:t>
      </w:r>
      <w:r w:rsidR="0035430F">
        <w:rPr>
          <w:rFonts w:eastAsia="Arial Unicode MS"/>
          <w:sz w:val="24"/>
          <w:szCs w:val="24"/>
          <w:lang w:eastAsia="zh-CN" w:bidi="hi-IN"/>
        </w:rPr>
        <w:t>нновация. Норма и девиация. Мас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совые настроения. Формирование новых ролей. </w:t>
      </w:r>
      <w:r w:rsidR="0035430F">
        <w:rPr>
          <w:rFonts w:eastAsia="Arial Unicode MS"/>
          <w:sz w:val="24"/>
          <w:szCs w:val="24"/>
          <w:lang w:eastAsia="zh-CN" w:bidi="hi-IN"/>
        </w:rPr>
        <w:t>Политические движения. Граж</w:t>
      </w:r>
      <w:r w:rsidRPr="003726E0">
        <w:rPr>
          <w:rFonts w:eastAsia="Arial Unicode MS"/>
          <w:sz w:val="24"/>
          <w:szCs w:val="24"/>
          <w:lang w:eastAsia="zh-CN" w:bidi="hi-IN"/>
        </w:rPr>
        <w:t>данская борьба, неповиновение, протест. То</w:t>
      </w:r>
      <w:r w:rsidR="0035430F">
        <w:rPr>
          <w:rFonts w:eastAsia="Arial Unicode MS"/>
          <w:sz w:val="24"/>
          <w:szCs w:val="24"/>
          <w:lang w:eastAsia="zh-CN" w:bidi="hi-IN"/>
        </w:rPr>
        <w:t>лпа. Экстремальные формы. Массо</w:t>
      </w:r>
      <w:r w:rsidRPr="003726E0">
        <w:rPr>
          <w:rFonts w:eastAsia="Arial Unicode MS"/>
          <w:sz w:val="24"/>
          <w:szCs w:val="24"/>
          <w:lang w:eastAsia="zh-CN" w:bidi="hi-IN"/>
        </w:rPr>
        <w:t>вое политическое насилие. Беспорядки. Заговор. Внутренняя (гражданская) война. Терроризм. Мятеж. Политическая ре</w:t>
      </w:r>
      <w:r w:rsidR="0035430F">
        <w:rPr>
          <w:rFonts w:eastAsia="Arial Unicode MS"/>
          <w:sz w:val="24"/>
          <w:szCs w:val="24"/>
          <w:lang w:eastAsia="zh-CN" w:bidi="hi-IN"/>
        </w:rPr>
        <w:t>волюция. Теории революции: пове</w:t>
      </w:r>
      <w:r w:rsidRPr="003726E0">
        <w:rPr>
          <w:rFonts w:eastAsia="Arial Unicode MS"/>
          <w:sz w:val="24"/>
          <w:szCs w:val="24"/>
          <w:lang w:eastAsia="zh-CN" w:bidi="hi-IN"/>
        </w:rPr>
        <w:t>денческая (Сорокин), психологическая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Гарр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</w:t>
      </w:r>
      <w:r w:rsidR="0035430F">
        <w:rPr>
          <w:rFonts w:eastAsia="Arial Unicode MS"/>
          <w:sz w:val="24"/>
          <w:szCs w:val="24"/>
          <w:lang w:eastAsia="zh-CN" w:bidi="hi-IN"/>
        </w:rPr>
        <w:t>, системная (Джонсон), структур</w:t>
      </w:r>
      <w:r w:rsidRPr="003726E0">
        <w:rPr>
          <w:rFonts w:eastAsia="Arial Unicode MS"/>
          <w:sz w:val="24"/>
          <w:szCs w:val="24"/>
          <w:lang w:eastAsia="zh-CN" w:bidi="hi-IN"/>
        </w:rPr>
        <w:t>ная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Скочпол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), политическая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Тилли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), демографическая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Голдстоун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6.2.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Электоральное поведение. </w:t>
      </w:r>
      <w:r w:rsidRPr="003726E0">
        <w:rPr>
          <w:rFonts w:eastAsia="Arial Unicode MS"/>
          <w:sz w:val="24"/>
          <w:szCs w:val="24"/>
          <w:lang w:eastAsia="zh-CN" w:bidi="hi-IN"/>
        </w:rPr>
        <w:t>Факторы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и особенности. Политические по</w:t>
      </w:r>
      <w:r w:rsidRPr="003726E0">
        <w:rPr>
          <w:rFonts w:eastAsia="Arial Unicode MS"/>
          <w:sz w:val="24"/>
          <w:szCs w:val="24"/>
          <w:lang w:eastAsia="zh-CN" w:bidi="hi-IN"/>
        </w:rPr>
        <w:t>зиции, партийные предпочтения и выборы. Индекс партийно-групповых связей. Социальная база партии и "нормальное гол</w:t>
      </w:r>
      <w:r w:rsidR="0035430F">
        <w:rPr>
          <w:rFonts w:eastAsia="Arial Unicode MS"/>
          <w:sz w:val="24"/>
          <w:szCs w:val="24"/>
          <w:lang w:eastAsia="zh-CN" w:bidi="hi-IN"/>
        </w:rPr>
        <w:t>осование". Электоральная мобили</w:t>
      </w:r>
      <w:r w:rsidRPr="003726E0">
        <w:rPr>
          <w:rFonts w:eastAsia="Arial Unicode MS"/>
          <w:sz w:val="24"/>
          <w:szCs w:val="24"/>
          <w:lang w:eastAsia="zh-CN" w:bidi="hi-IN"/>
        </w:rPr>
        <w:t>зация: политическая и административная. Избирательная кампания. Маркетинг, финансирование, организация. Модели конв</w:t>
      </w:r>
      <w:r w:rsidR="0035430F">
        <w:rPr>
          <w:rFonts w:eastAsia="Arial Unicode MS"/>
          <w:sz w:val="24"/>
          <w:szCs w:val="24"/>
          <w:lang w:eastAsia="zh-CN" w:bidi="hi-IN"/>
        </w:rPr>
        <w:t>ергенции, дивергенции и индиффе</w:t>
      </w:r>
      <w:r w:rsidRPr="003726E0">
        <w:rPr>
          <w:rFonts w:eastAsia="Arial Unicode MS"/>
          <w:sz w:val="24"/>
          <w:szCs w:val="24"/>
          <w:lang w:eastAsia="zh-CN" w:bidi="hi-IN"/>
        </w:rPr>
        <w:t>рентности. Идеология и имидж партии. СМ</w:t>
      </w:r>
      <w:r w:rsidR="0035430F">
        <w:rPr>
          <w:rFonts w:eastAsia="Arial Unicode MS"/>
          <w:sz w:val="24"/>
          <w:szCs w:val="24"/>
          <w:lang w:eastAsia="zh-CN" w:bidi="hi-IN"/>
        </w:rPr>
        <w:t>И. "Простые" и "сложные" полити</w:t>
      </w:r>
      <w:r w:rsidRPr="003726E0">
        <w:rPr>
          <w:rFonts w:eastAsia="Arial Unicode MS"/>
          <w:sz w:val="24"/>
          <w:szCs w:val="24"/>
          <w:lang w:eastAsia="zh-CN" w:bidi="hi-IN"/>
        </w:rPr>
        <w:t>ческие проблемы. Партийное, идеологическое, проблемное, экономическое и персонализированное голосование. Эксп</w:t>
      </w:r>
      <w:r w:rsidR="0035430F">
        <w:rPr>
          <w:rFonts w:eastAsia="Arial Unicode MS"/>
          <w:sz w:val="24"/>
          <w:szCs w:val="24"/>
          <w:lang w:eastAsia="zh-CN" w:bidi="hi-IN"/>
        </w:rPr>
        <w:t>рессивный и рациональный избира</w:t>
      </w:r>
      <w:r w:rsidRPr="003726E0">
        <w:rPr>
          <w:rFonts w:eastAsia="Arial Unicode MS"/>
          <w:sz w:val="24"/>
          <w:szCs w:val="24"/>
          <w:lang w:eastAsia="zh-CN" w:bidi="hi-IN"/>
        </w:rPr>
        <w:t>тель. Рациональное неведение. Механизмы электор</w:t>
      </w:r>
      <w:r w:rsidR="0035430F">
        <w:rPr>
          <w:rFonts w:eastAsia="Arial Unicode MS"/>
          <w:sz w:val="24"/>
          <w:szCs w:val="24"/>
          <w:lang w:eastAsia="zh-CN" w:bidi="hi-IN"/>
        </w:rPr>
        <w:t>альной конкуренции: эф</w:t>
      </w:r>
      <w:r w:rsidRPr="003726E0">
        <w:rPr>
          <w:rFonts w:eastAsia="Arial Unicode MS"/>
          <w:sz w:val="24"/>
          <w:szCs w:val="24"/>
          <w:lang w:eastAsia="zh-CN" w:bidi="hi-IN"/>
        </w:rPr>
        <w:t>фект фургона с оркестром и эффект неудачн</w:t>
      </w:r>
      <w:r w:rsidR="0035430F">
        <w:rPr>
          <w:rFonts w:eastAsia="Arial Unicode MS"/>
          <w:sz w:val="24"/>
          <w:szCs w:val="24"/>
          <w:lang w:eastAsia="zh-CN" w:bidi="hi-IN"/>
        </w:rPr>
        <w:t>ика (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Саймон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). «Вкладчики» и «по</w:t>
      </w:r>
      <w:r w:rsidRPr="003726E0">
        <w:rPr>
          <w:rFonts w:eastAsia="Arial Unicode MS"/>
          <w:sz w:val="24"/>
          <w:szCs w:val="24"/>
          <w:lang w:eastAsia="zh-CN" w:bidi="hi-IN"/>
        </w:rPr>
        <w:t>требители». Избиратели, законодатели, адми</w:t>
      </w:r>
      <w:r w:rsidR="0035430F">
        <w:rPr>
          <w:rFonts w:eastAsia="Arial Unicode MS"/>
          <w:sz w:val="24"/>
          <w:szCs w:val="24"/>
          <w:lang w:eastAsia="zh-CN" w:bidi="hi-IN"/>
        </w:rPr>
        <w:t>нистраторы. Абсентеизм и негати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визм.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7. Политическая система. Государство и гражданское общество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7.1.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Политическая система</w:t>
      </w:r>
      <w:r w:rsidRPr="003726E0">
        <w:rPr>
          <w:rFonts w:eastAsia="Arial Unicode MS"/>
          <w:sz w:val="24"/>
          <w:szCs w:val="24"/>
          <w:lang w:eastAsia="zh-CN" w:bidi="hi-IN"/>
        </w:rPr>
        <w:t>, ее структ</w:t>
      </w:r>
      <w:r w:rsidR="0035430F">
        <w:rPr>
          <w:rFonts w:eastAsia="Arial Unicode MS"/>
          <w:sz w:val="24"/>
          <w:szCs w:val="24"/>
          <w:lang w:eastAsia="zh-CN" w:bidi="hi-IN"/>
        </w:rPr>
        <w:t>ура. Функции политической систе</w:t>
      </w:r>
      <w:r w:rsidRPr="003726E0">
        <w:rPr>
          <w:rFonts w:eastAsia="Arial Unicode MS"/>
          <w:sz w:val="24"/>
          <w:szCs w:val="24"/>
          <w:lang w:eastAsia="zh-CN" w:bidi="hi-IN"/>
        </w:rPr>
        <w:t>мы. Типология политических систем. Мод</w:t>
      </w:r>
      <w:r w:rsidR="0035430F">
        <w:rPr>
          <w:rFonts w:eastAsia="Arial Unicode MS"/>
          <w:sz w:val="24"/>
          <w:szCs w:val="24"/>
          <w:lang w:eastAsia="zh-CN" w:bidi="hi-IN"/>
        </w:rPr>
        <w:t>ели политических систем: сравни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тельный анализ.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Полития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как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политическое</w:t>
      </w:r>
      <w:r w:rsidR="0035430F">
        <w:rPr>
          <w:rFonts w:eastAsia="Arial Unicode MS"/>
          <w:sz w:val="24"/>
          <w:szCs w:val="24"/>
          <w:lang w:eastAsia="zh-CN" w:bidi="hi-IN"/>
        </w:rPr>
        <w:t>конституирование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 социума. Авто</w:t>
      </w:r>
      <w:r w:rsidRPr="003726E0">
        <w:rPr>
          <w:rFonts w:eastAsia="Arial Unicode MS"/>
          <w:sz w:val="24"/>
          <w:szCs w:val="24"/>
          <w:lang w:eastAsia="zh-CN" w:bidi="hi-IN"/>
        </w:rPr>
        <w:t>кратия, империя и национальное государство как универса</w:t>
      </w:r>
      <w:r w:rsidR="0035430F">
        <w:rPr>
          <w:rFonts w:eastAsia="Arial Unicode MS"/>
          <w:sz w:val="24"/>
          <w:szCs w:val="24"/>
          <w:lang w:eastAsia="zh-CN" w:bidi="hi-IN"/>
        </w:rPr>
        <w:t>льные типы полити</w:t>
      </w:r>
      <w:r w:rsidRPr="003726E0">
        <w:rPr>
          <w:rFonts w:eastAsia="Arial Unicode MS"/>
          <w:sz w:val="24"/>
          <w:szCs w:val="24"/>
          <w:lang w:eastAsia="zh-CN" w:bidi="hi-IN"/>
        </w:rPr>
        <w:t>ческой организации (Ильин). Нация как сп</w:t>
      </w:r>
      <w:r w:rsidR="0035430F">
        <w:rPr>
          <w:rFonts w:eastAsia="Arial Unicode MS"/>
          <w:sz w:val="24"/>
          <w:szCs w:val="24"/>
          <w:lang w:eastAsia="zh-CN" w:bidi="hi-IN"/>
        </w:rPr>
        <w:t>особ интеграции гражданского об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щества в политическое государство. Распространение и упадок.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7.2.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Государство. </w:t>
      </w:r>
      <w:r w:rsidRPr="003726E0">
        <w:rPr>
          <w:rFonts w:eastAsia="Arial Unicode MS"/>
          <w:sz w:val="24"/>
          <w:szCs w:val="24"/>
          <w:lang w:eastAsia="zh-CN" w:bidi="hi-IN"/>
        </w:rPr>
        <w:t>Органический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и правовой подходы.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Абстрактно-</w:t>
      </w:r>
      <w:r w:rsidRPr="003726E0">
        <w:rPr>
          <w:rFonts w:eastAsia="Arial Unicode MS"/>
          <w:sz w:val="24"/>
          <w:szCs w:val="24"/>
          <w:lang w:eastAsia="zh-CN" w:bidi="hi-IN"/>
        </w:rPr>
        <w:t>безличностная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власть (Шмидт). Конституционное правление. Универсализм, конечный контроль над применением </w:t>
      </w:r>
      <w:r w:rsidR="0035430F">
        <w:rPr>
          <w:rFonts w:eastAsia="Arial Unicode MS"/>
          <w:sz w:val="24"/>
          <w:szCs w:val="24"/>
          <w:lang w:eastAsia="zh-CN" w:bidi="hi-IN"/>
        </w:rPr>
        <w:t>силы, легитимность, авторитетно-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властные решения. Свобода и порядок. Современное государство.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StateNation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Суверенитет. Государство и рынок. Справедл</w:t>
      </w:r>
      <w:r w:rsidR="0035430F">
        <w:rPr>
          <w:rFonts w:eastAsia="Arial Unicode MS"/>
          <w:sz w:val="24"/>
          <w:szCs w:val="24"/>
          <w:lang w:eastAsia="zh-CN" w:bidi="hi-IN"/>
        </w:rPr>
        <w:t>ивость. Закон Вагнера. Всеобъем</w:t>
      </w:r>
      <w:r w:rsidRPr="003726E0">
        <w:rPr>
          <w:rFonts w:eastAsia="Arial Unicode MS"/>
          <w:sz w:val="24"/>
          <w:szCs w:val="24"/>
          <w:lang w:eastAsia="zh-CN" w:bidi="hi-IN"/>
        </w:rPr>
        <w:t>лющее государство. Государственная полит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ика и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рентоориентированное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 пове</w:t>
      </w:r>
      <w:r w:rsidRPr="003726E0">
        <w:rPr>
          <w:rFonts w:eastAsia="Arial Unicode MS"/>
          <w:sz w:val="24"/>
          <w:szCs w:val="24"/>
          <w:lang w:eastAsia="zh-CN" w:bidi="hi-IN"/>
        </w:rPr>
        <w:t>дение. Идеальная структура и величина пра</w:t>
      </w:r>
      <w:r w:rsidR="0035430F">
        <w:rPr>
          <w:rFonts w:eastAsia="Arial Unicode MS"/>
          <w:sz w:val="24"/>
          <w:szCs w:val="24"/>
          <w:lang w:eastAsia="zh-CN" w:bidi="hi-IN"/>
        </w:rPr>
        <w:t>вительства. Возможности государ</w:t>
      </w:r>
      <w:r w:rsidRPr="003726E0">
        <w:rPr>
          <w:rFonts w:eastAsia="Arial Unicode MS"/>
          <w:sz w:val="24"/>
          <w:szCs w:val="24"/>
          <w:lang w:eastAsia="zh-CN" w:bidi="hi-IN"/>
        </w:rPr>
        <w:t>ства. Общественное благосостояние, привил</w:t>
      </w:r>
      <w:r w:rsidR="0035430F">
        <w:rPr>
          <w:rFonts w:eastAsia="Arial Unicode MS"/>
          <w:sz w:val="24"/>
          <w:szCs w:val="24"/>
          <w:lang w:eastAsia="zh-CN" w:bidi="hi-IN"/>
        </w:rPr>
        <w:t>егии и справедливость. Эффектив</w:t>
      </w:r>
      <w:r w:rsidRPr="003726E0">
        <w:rPr>
          <w:rFonts w:eastAsia="Arial Unicode MS"/>
          <w:sz w:val="24"/>
          <w:szCs w:val="24"/>
          <w:lang w:eastAsia="zh-CN" w:bidi="hi-IN"/>
        </w:rPr>
        <w:t>ность перераспределения доходов. Частные и коллективные выгоды. Дилемма заключенных и общественные блага. Национа</w:t>
      </w:r>
      <w:r w:rsidR="0035430F">
        <w:rPr>
          <w:rFonts w:eastAsia="Arial Unicode MS"/>
          <w:sz w:val="24"/>
          <w:szCs w:val="24"/>
          <w:lang w:eastAsia="zh-CN" w:bidi="hi-IN"/>
        </w:rPr>
        <w:t>льная оборона и защита от терро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ризма. Глобальные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экстерналии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международные соглашения.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7.3.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Гражданское общество</w:t>
      </w:r>
      <w:r w:rsidRPr="003726E0">
        <w:rPr>
          <w:rFonts w:eastAsia="Arial Unicode MS"/>
          <w:sz w:val="24"/>
          <w:szCs w:val="24"/>
          <w:lang w:eastAsia="zh-CN" w:bidi="hi-IN"/>
        </w:rPr>
        <w:t>: сущность</w:t>
      </w:r>
      <w:r w:rsidR="0035430F">
        <w:rPr>
          <w:rFonts w:eastAsia="Arial Unicode MS"/>
          <w:sz w:val="24"/>
          <w:szCs w:val="24"/>
          <w:lang w:eastAsia="zh-CN" w:bidi="hi-IN"/>
        </w:rPr>
        <w:t>, элементы и основные черты. По</w:t>
      </w:r>
      <w:r w:rsidRPr="003726E0">
        <w:rPr>
          <w:rFonts w:eastAsia="Arial Unicode MS"/>
          <w:sz w:val="24"/>
          <w:szCs w:val="24"/>
          <w:lang w:eastAsia="zh-CN" w:bidi="hi-IN"/>
        </w:rPr>
        <w:t>зиции Локка, Монтескье, Руссо, Канта. Спо</w:t>
      </w:r>
      <w:r w:rsidR="0035430F">
        <w:rPr>
          <w:rFonts w:eastAsia="Arial Unicode MS"/>
          <w:sz w:val="24"/>
          <w:szCs w:val="24"/>
          <w:lang w:eastAsia="zh-CN" w:bidi="hi-IN"/>
        </w:rPr>
        <w:t>нтанный порядок. Ценности и нор</w:t>
      </w:r>
      <w:r w:rsidRPr="003726E0">
        <w:rPr>
          <w:rFonts w:eastAsia="Arial Unicode MS"/>
          <w:sz w:val="24"/>
          <w:szCs w:val="24"/>
          <w:lang w:eastAsia="zh-CN" w:bidi="hi-IN"/>
        </w:rPr>
        <w:t>мы. Моральное равенство. Право как нормирование стабильных социальных взаимодействий. Структурирование социальных ролей как задача государства. Гражданин как публичная роль, обеспеченная правовой санкцией государства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Зидентоп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Гражданское общество как </w:t>
      </w:r>
      <w:r w:rsidR="0035430F">
        <w:rPr>
          <w:rFonts w:eastAsia="Arial Unicode MS"/>
          <w:sz w:val="24"/>
          <w:szCs w:val="24"/>
          <w:lang w:eastAsia="zh-CN" w:bidi="hi-IN"/>
        </w:rPr>
        <w:t>умение объединяться в союзы (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То</w:t>
      </w:r>
      <w:r w:rsidRPr="003726E0">
        <w:rPr>
          <w:rFonts w:eastAsia="Arial Unicode MS"/>
          <w:sz w:val="24"/>
          <w:szCs w:val="24"/>
          <w:lang w:eastAsia="zh-CN" w:bidi="hi-IN"/>
        </w:rPr>
        <w:t>квиль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Гражданское соглашение. Нормы взаимности и структуры гражданской вовлеченности. Интересы других. Контроль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над властью. Стратегия, предпо</w:t>
      </w:r>
      <w:r w:rsidRPr="003726E0">
        <w:rPr>
          <w:rFonts w:eastAsia="Arial Unicode MS"/>
          <w:sz w:val="24"/>
          <w:szCs w:val="24"/>
          <w:lang w:eastAsia="zh-CN" w:bidi="hi-IN"/>
        </w:rPr>
        <w:t>чтения и социальный капитал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Патнэм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  <w:r w:rsidR="0035430F">
        <w:rPr>
          <w:rFonts w:eastAsia="Arial Unicode MS"/>
          <w:sz w:val="24"/>
          <w:szCs w:val="24"/>
          <w:lang w:eastAsia="zh-CN" w:bidi="hi-IN"/>
        </w:rPr>
        <w:t>«Трагедия общины» и частная соб</w:t>
      </w:r>
      <w:r w:rsidRPr="003726E0">
        <w:rPr>
          <w:rFonts w:eastAsia="Arial Unicode MS"/>
          <w:sz w:val="24"/>
          <w:szCs w:val="24"/>
          <w:lang w:eastAsia="zh-CN" w:bidi="hi-IN"/>
        </w:rPr>
        <w:t>ственность (Остром). Социальная справедли</w:t>
      </w:r>
      <w:r w:rsidR="0035430F">
        <w:rPr>
          <w:rFonts w:eastAsia="Arial Unicode MS"/>
          <w:sz w:val="24"/>
          <w:szCs w:val="24"/>
          <w:lang w:eastAsia="zh-CN" w:bidi="hi-IN"/>
        </w:rPr>
        <w:t>вость без вмешательства государ</w:t>
      </w:r>
      <w:r w:rsidRPr="003726E0">
        <w:rPr>
          <w:rFonts w:eastAsia="Arial Unicode MS"/>
          <w:sz w:val="24"/>
          <w:szCs w:val="24"/>
          <w:lang w:eastAsia="zh-CN" w:bidi="hi-IN"/>
        </w:rPr>
        <w:t>ства. Глобальное гражданское общество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Калдор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8. Государство как комплекс институтов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Политический </w:t>
      </w:r>
      <w:proofErr w:type="spellStart"/>
      <w:r w:rsidRPr="003726E0">
        <w:rPr>
          <w:rFonts w:eastAsia="Arial Unicode MS"/>
          <w:i/>
          <w:sz w:val="24"/>
          <w:szCs w:val="24"/>
          <w:lang w:eastAsia="zh-CN" w:bidi="hi-IN"/>
        </w:rPr>
        <w:t>институт.</w:t>
      </w:r>
      <w:r w:rsidRPr="003726E0">
        <w:rPr>
          <w:rFonts w:eastAsia="Arial Unicode MS"/>
          <w:sz w:val="24"/>
          <w:szCs w:val="24"/>
          <w:lang w:eastAsia="zh-CN" w:bidi="hi-IN"/>
        </w:rPr>
        <w:t>Рутинизация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практик и природа институтов. Состав и основные характеристики. Двойственность. Государственные и негосударственные политические институ</w:t>
      </w:r>
      <w:r w:rsidR="0035430F">
        <w:rPr>
          <w:rFonts w:eastAsia="Arial Unicode MS"/>
          <w:sz w:val="24"/>
          <w:szCs w:val="24"/>
          <w:lang w:eastAsia="zh-CN" w:bidi="hi-IN"/>
        </w:rPr>
        <w:t>ты. Функции, дисфункции и эффек</w:t>
      </w:r>
      <w:r w:rsidRPr="003726E0">
        <w:rPr>
          <w:rFonts w:eastAsia="Arial Unicode MS"/>
          <w:sz w:val="24"/>
          <w:szCs w:val="24"/>
          <w:lang w:eastAsia="zh-CN" w:bidi="hi-IN"/>
        </w:rPr>
        <w:t>ты. Справедливые политические институты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.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Процессуальность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институцио</w:t>
      </w:r>
      <w:r w:rsidRPr="003726E0">
        <w:rPr>
          <w:rFonts w:eastAsia="Arial Unicode MS"/>
          <w:sz w:val="24"/>
          <w:szCs w:val="24"/>
          <w:lang w:eastAsia="zh-CN" w:bidi="hi-IN"/>
        </w:rPr>
        <w:t>нальность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Стабильность и изменчивость. В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ключенность и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выключенность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. Го</w:t>
      </w:r>
      <w:r w:rsidRPr="003726E0">
        <w:rPr>
          <w:rFonts w:eastAsia="Arial Unicode MS"/>
          <w:sz w:val="24"/>
          <w:szCs w:val="24"/>
          <w:lang w:eastAsia="zh-CN" w:bidi="hi-IN"/>
        </w:rPr>
        <w:t>лос, выход и лояльность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Хиршман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Пат-зависимость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Норт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Институциональный дизайн государственной власти. </w:t>
      </w:r>
      <w:r w:rsidRPr="003726E0">
        <w:rPr>
          <w:rFonts w:eastAsia="Arial Unicode MS"/>
          <w:sz w:val="24"/>
          <w:szCs w:val="24"/>
          <w:lang w:eastAsia="zh-CN" w:bidi="hi-IN"/>
        </w:rPr>
        <w:t>Разделение властей по вертикали и горизонтал</w:t>
      </w:r>
      <w:r w:rsidR="0035430F">
        <w:rPr>
          <w:rFonts w:eastAsia="Arial Unicode MS"/>
          <w:sz w:val="24"/>
          <w:szCs w:val="24"/>
          <w:lang w:eastAsia="zh-CN" w:bidi="hi-IN"/>
        </w:rPr>
        <w:t>и: территориальное и структурно-</w:t>
      </w:r>
      <w:r w:rsidRPr="003726E0">
        <w:rPr>
          <w:rFonts w:eastAsia="Arial Unicode MS"/>
          <w:sz w:val="24"/>
          <w:szCs w:val="24"/>
          <w:lang w:eastAsia="zh-CN" w:bidi="hi-IN"/>
        </w:rPr>
        <w:t>функциональное. Ограничения власти. Сд</w:t>
      </w:r>
      <w:r w:rsidR="0035430F">
        <w:rPr>
          <w:rFonts w:eastAsia="Arial Unicode MS"/>
          <w:sz w:val="24"/>
          <w:szCs w:val="24"/>
          <w:lang w:eastAsia="zh-CN" w:bidi="hi-IN"/>
        </w:rPr>
        <w:t>ержки и противовесы. Формы госу</w:t>
      </w:r>
      <w:r w:rsidRPr="003726E0">
        <w:rPr>
          <w:rFonts w:eastAsia="Arial Unicode MS"/>
          <w:sz w:val="24"/>
          <w:szCs w:val="24"/>
          <w:lang w:eastAsia="zh-CN" w:bidi="hi-IN"/>
        </w:rPr>
        <w:t>дарственного устройства. Централизация и д</w:t>
      </w:r>
      <w:r w:rsidR="0035430F">
        <w:rPr>
          <w:rFonts w:eastAsia="Arial Unicode MS"/>
          <w:sz w:val="24"/>
          <w:szCs w:val="24"/>
          <w:lang w:eastAsia="zh-CN" w:bidi="hi-IN"/>
        </w:rPr>
        <w:t>ецентрализация. Унитаризм, феде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рализм, автономия, конфедерация. Центр и местная власть. Институты </w:t>
      </w: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президента, парламента и правительства. Президентская,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президентско-парламентская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премьерско-президентская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парламентская системы: достоин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ства и недостатки. Классификация и функции парламентов; состав, структура, организация. Роль верхних палат. Функции и разновидности исполнительной власти. Судебная власть: функции и организация. Институт омбудсмена.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Государственная политика и управление. </w:t>
      </w:r>
      <w:r w:rsidR="0035430F">
        <w:rPr>
          <w:rFonts w:eastAsia="Arial Unicode MS"/>
          <w:sz w:val="24"/>
          <w:szCs w:val="24"/>
          <w:lang w:eastAsia="zh-CN" w:bidi="hi-IN"/>
        </w:rPr>
        <w:t>Соотношение понятий. Ти</w:t>
      </w:r>
      <w:r w:rsidRPr="003726E0">
        <w:rPr>
          <w:rFonts w:eastAsia="Arial Unicode MS"/>
          <w:sz w:val="24"/>
          <w:szCs w:val="24"/>
          <w:lang w:eastAsia="zh-CN" w:bidi="hi-IN"/>
        </w:rPr>
        <w:t>пы политических режимов и государственно</w:t>
      </w:r>
      <w:r w:rsidR="0035430F">
        <w:rPr>
          <w:rFonts w:eastAsia="Arial Unicode MS"/>
          <w:sz w:val="24"/>
          <w:szCs w:val="24"/>
          <w:lang w:eastAsia="zh-CN" w:bidi="hi-IN"/>
        </w:rPr>
        <w:t>е управление: сравнительный ана</w:t>
      </w:r>
      <w:r w:rsidRPr="003726E0">
        <w:rPr>
          <w:rFonts w:eastAsia="Arial Unicode MS"/>
          <w:sz w:val="24"/>
          <w:szCs w:val="24"/>
          <w:lang w:eastAsia="zh-CN" w:bidi="hi-IN"/>
        </w:rPr>
        <w:t>лиз. Политический контроль и ответственное управление: эффективность и справедливость. Организация и функционир</w:t>
      </w:r>
      <w:r w:rsidR="0035430F">
        <w:rPr>
          <w:rFonts w:eastAsia="Arial Unicode MS"/>
          <w:sz w:val="24"/>
          <w:szCs w:val="24"/>
          <w:lang w:eastAsia="zh-CN" w:bidi="hi-IN"/>
        </w:rPr>
        <w:t>ование системы управления: бюро</w:t>
      </w:r>
      <w:r w:rsidRPr="003726E0">
        <w:rPr>
          <w:rFonts w:eastAsia="Arial Unicode MS"/>
          <w:sz w:val="24"/>
          <w:szCs w:val="24"/>
          <w:lang w:eastAsia="zh-CN" w:bidi="hi-IN"/>
        </w:rPr>
        <w:t>кратия, политико-управленческий процесс</w:t>
      </w:r>
      <w:r w:rsidR="0035430F">
        <w:rPr>
          <w:rFonts w:eastAsia="Arial Unicode MS"/>
          <w:sz w:val="24"/>
          <w:szCs w:val="24"/>
          <w:lang w:eastAsia="zh-CN" w:bidi="hi-IN"/>
        </w:rPr>
        <w:t>, принятие государственных реше</w:t>
      </w:r>
      <w:r w:rsidRPr="003726E0">
        <w:rPr>
          <w:rFonts w:eastAsia="Arial Unicode MS"/>
          <w:sz w:val="24"/>
          <w:szCs w:val="24"/>
          <w:lang w:eastAsia="zh-CN" w:bidi="hi-IN"/>
        </w:rPr>
        <w:t>ний, организационное развитие, формиро</w:t>
      </w:r>
      <w:r w:rsidR="0035430F">
        <w:rPr>
          <w:rFonts w:eastAsia="Arial Unicode MS"/>
          <w:sz w:val="24"/>
          <w:szCs w:val="24"/>
          <w:lang w:eastAsia="zh-CN" w:bidi="hi-IN"/>
        </w:rPr>
        <w:t>вание персонала. Модели: админи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стративное государство, государственный менеджмент, политические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сети,неоинституциональное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государство, поли</w:t>
      </w:r>
      <w:r w:rsidR="0035430F">
        <w:rPr>
          <w:rFonts w:eastAsia="Arial Unicode MS"/>
          <w:sz w:val="24"/>
          <w:szCs w:val="24"/>
          <w:lang w:eastAsia="zh-CN" w:bidi="hi-IN"/>
        </w:rPr>
        <w:t>цейское государство. Администра</w:t>
      </w:r>
      <w:r w:rsidRPr="003726E0">
        <w:rPr>
          <w:rFonts w:eastAsia="Arial Unicode MS"/>
          <w:sz w:val="24"/>
          <w:szCs w:val="24"/>
          <w:lang w:eastAsia="zh-CN" w:bidi="hi-IN"/>
        </w:rPr>
        <w:t>тивная эффективность: институциональный подход. Стили государственной политики. Социальное государство и его политика. Современные ад</w:t>
      </w:r>
      <w:r w:rsidR="0035430F">
        <w:rPr>
          <w:rFonts w:eastAsia="Arial Unicode MS"/>
          <w:sz w:val="24"/>
          <w:szCs w:val="24"/>
          <w:lang w:eastAsia="zh-CN" w:bidi="hi-IN"/>
        </w:rPr>
        <w:t>министра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тивные реформы. </w:t>
      </w:r>
    </w:p>
    <w:p w:rsidR="0035430F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8.4.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Невыборные власти. </w:t>
      </w:r>
      <w:r w:rsidRPr="003726E0">
        <w:rPr>
          <w:rFonts w:eastAsia="Arial Unicode MS"/>
          <w:sz w:val="24"/>
          <w:szCs w:val="24"/>
          <w:lang w:eastAsia="zh-CN" w:bidi="hi-IN"/>
        </w:rPr>
        <w:t>Администра</w:t>
      </w:r>
      <w:r w:rsidR="0035430F">
        <w:rPr>
          <w:rFonts w:eastAsia="Arial Unicode MS"/>
          <w:sz w:val="24"/>
          <w:szCs w:val="24"/>
          <w:lang w:eastAsia="zh-CN" w:bidi="hi-IN"/>
        </w:rPr>
        <w:t>тивное измерение политики. Госу</w:t>
      </w:r>
      <w:r w:rsidRPr="003726E0">
        <w:rPr>
          <w:rFonts w:eastAsia="Arial Unicode MS"/>
          <w:sz w:val="24"/>
          <w:szCs w:val="24"/>
          <w:lang w:eastAsia="zh-CN" w:bidi="hi-IN"/>
        </w:rPr>
        <w:t>дарственный аппарат. Бюрократия и элита. "Бюрократическая политика" и "общественное управление". Коллективн</w:t>
      </w:r>
      <w:r w:rsidR="0035430F">
        <w:rPr>
          <w:rFonts w:eastAsia="Arial Unicode MS"/>
          <w:sz w:val="24"/>
          <w:szCs w:val="24"/>
          <w:lang w:eastAsia="zh-CN" w:bidi="hi-IN"/>
        </w:rPr>
        <w:t>ые решения и бюрократия. Принци</w:t>
      </w:r>
      <w:r w:rsidRPr="003726E0">
        <w:rPr>
          <w:rFonts w:eastAsia="Arial Unicode MS"/>
          <w:sz w:val="24"/>
          <w:szCs w:val="24"/>
          <w:lang w:eastAsia="zh-CN" w:bidi="hi-IN"/>
        </w:rPr>
        <w:t>пал—агент. Личные интересы государственной бюрократии. Контракт между налогоплательщиками и бюрократами. Бюрократия в бедных странах. Армия и политика. Типология военных режимов. С</w:t>
      </w:r>
      <w:r w:rsidR="0035430F">
        <w:rPr>
          <w:rFonts w:eastAsia="Arial Unicode MS"/>
          <w:sz w:val="24"/>
          <w:szCs w:val="24"/>
          <w:lang w:eastAsia="zh-CN" w:bidi="hi-IN"/>
        </w:rPr>
        <w:t>мешанные военно-гражданские пра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вительства. Гражданский контроль армии.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9. Политическая динамика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Формы правления и политический режим.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Платон и Аристотель: пра</w:t>
      </w:r>
      <w:r w:rsidRPr="003726E0">
        <w:rPr>
          <w:rFonts w:eastAsia="Arial Unicode MS"/>
          <w:sz w:val="24"/>
          <w:szCs w:val="24"/>
          <w:lang w:eastAsia="zh-CN" w:bidi="hi-IN"/>
        </w:rPr>
        <w:t>вильные и неправильные формы. Идея смешанной конституции. Монтескье: республика, монархия, деспотия. Понятие и типология политических режимов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Истон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Коулмен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Шилз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Блондель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Тилли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Демократические, авторитарные и тоталитарные режимы. Политическая оппозиция. Электоральный авторитаризм.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Демократия.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Нормативный и дескриптивный подходы. Демократия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недемократия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О'Доннелл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Демократия как </w:t>
      </w:r>
      <w:r w:rsidR="0035430F">
        <w:rPr>
          <w:rFonts w:eastAsia="Arial Unicode MS"/>
          <w:sz w:val="24"/>
          <w:szCs w:val="24"/>
          <w:lang w:eastAsia="zh-CN" w:bidi="hi-IN"/>
        </w:rPr>
        <w:t>цель и средство. Принципы. Дина</w:t>
      </w:r>
      <w:r w:rsidRPr="003726E0">
        <w:rPr>
          <w:rFonts w:eastAsia="Arial Unicode MS"/>
          <w:sz w:val="24"/>
          <w:szCs w:val="24"/>
          <w:lang w:eastAsia="zh-CN" w:bidi="hi-IN"/>
        </w:rPr>
        <w:t>мика демократизации. Формы и модели демо</w:t>
      </w:r>
      <w:r w:rsidR="0035430F">
        <w:rPr>
          <w:rFonts w:eastAsia="Arial Unicode MS"/>
          <w:sz w:val="24"/>
          <w:szCs w:val="24"/>
          <w:lang w:eastAsia="zh-CN" w:bidi="hi-IN"/>
        </w:rPr>
        <w:t>кратии (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Хелд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). Афинская демокра</w:t>
      </w:r>
      <w:r w:rsidRPr="003726E0">
        <w:rPr>
          <w:rFonts w:eastAsia="Arial Unicode MS"/>
          <w:sz w:val="24"/>
          <w:szCs w:val="24"/>
          <w:lang w:eastAsia="zh-CN" w:bidi="hi-IN"/>
        </w:rPr>
        <w:t>тия. Прямая и представительная демократия.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Классическая и конкурентная мо</w:t>
      </w:r>
      <w:r w:rsidRPr="003726E0">
        <w:rPr>
          <w:rFonts w:eastAsia="Arial Unicode MS"/>
          <w:sz w:val="24"/>
          <w:szCs w:val="24"/>
          <w:lang w:eastAsia="zh-CN" w:bidi="hi-IN"/>
        </w:rPr>
        <w:t>дели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Шумпетер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). Экономическая теория демократии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Даунс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Новые модели.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Полиархия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(Даль). Минималистская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Шмитт</w:t>
      </w:r>
      <w:r w:rsidR="0035430F">
        <w:rPr>
          <w:rFonts w:eastAsia="Arial Unicode MS"/>
          <w:sz w:val="24"/>
          <w:szCs w:val="24"/>
          <w:lang w:eastAsia="zh-CN" w:bidi="hi-IN"/>
        </w:rPr>
        <w:t>ер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Пржеворски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>), коллективист</w:t>
      </w:r>
      <w:r w:rsidRPr="003726E0">
        <w:rPr>
          <w:rFonts w:eastAsia="Arial Unicode MS"/>
          <w:sz w:val="24"/>
          <w:szCs w:val="24"/>
          <w:lang w:eastAsia="zh-CN" w:bidi="hi-IN"/>
        </w:rPr>
        <w:t>ская, либеральная и плюралистическая конц</w:t>
      </w:r>
      <w:r w:rsidR="0035430F">
        <w:rPr>
          <w:rFonts w:eastAsia="Arial Unicode MS"/>
          <w:sz w:val="24"/>
          <w:szCs w:val="24"/>
          <w:lang w:eastAsia="zh-CN" w:bidi="hi-IN"/>
        </w:rPr>
        <w:t>епции. Демократия и свобода. Со</w:t>
      </w:r>
      <w:r w:rsidRPr="003726E0">
        <w:rPr>
          <w:rFonts w:eastAsia="Arial Unicode MS"/>
          <w:sz w:val="24"/>
          <w:szCs w:val="24"/>
          <w:lang w:eastAsia="zh-CN" w:bidi="hi-IN"/>
        </w:rPr>
        <w:t>циал-демократия. Легитимность демократических институтов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Шмиттер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Сартори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Мажоритарная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консенсусная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Лейпхарт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делегативная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О'Доннелл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 и нелиберальная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Закария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) демократии. Эл</w:t>
      </w:r>
      <w:r w:rsidR="0035430F">
        <w:rPr>
          <w:rFonts w:eastAsia="Arial Unicode MS"/>
          <w:sz w:val="24"/>
          <w:szCs w:val="24"/>
          <w:lang w:eastAsia="zh-CN" w:bidi="hi-IN"/>
        </w:rPr>
        <w:t>екторальная демократия. Консоли</w:t>
      </w:r>
      <w:r w:rsidRPr="003726E0">
        <w:rPr>
          <w:rFonts w:eastAsia="Arial Unicode MS"/>
          <w:sz w:val="24"/>
          <w:szCs w:val="24"/>
          <w:lang w:eastAsia="zh-CN" w:bidi="hi-IN"/>
        </w:rPr>
        <w:t>дированная демократия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Линц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Степан). «Смешанное» правление как норма.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9.3.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Политическое развитие. 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Политическое изменение и политическая модернизация.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Вестернизация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 Эндогенное и догоняюще</w:t>
      </w:r>
      <w:r w:rsidR="0035430F">
        <w:rPr>
          <w:rFonts w:eastAsia="Arial Unicode MS"/>
          <w:sz w:val="24"/>
          <w:szCs w:val="24"/>
          <w:lang w:eastAsia="zh-CN" w:bidi="hi-IN"/>
        </w:rPr>
        <w:t>е развитие. Традици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онное и современное общество: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дополитиче</w:t>
      </w:r>
      <w:r w:rsidR="0035430F">
        <w:rPr>
          <w:rFonts w:eastAsia="Arial Unicode MS"/>
          <w:sz w:val="24"/>
          <w:szCs w:val="24"/>
          <w:lang w:eastAsia="zh-CN" w:bidi="hi-IN"/>
        </w:rPr>
        <w:t>ские</w:t>
      </w:r>
      <w:proofErr w:type="spellEnd"/>
      <w:r w:rsidR="0035430F">
        <w:rPr>
          <w:rFonts w:eastAsia="Arial Unicode MS"/>
          <w:sz w:val="24"/>
          <w:szCs w:val="24"/>
          <w:lang w:eastAsia="zh-CN" w:bidi="hi-IN"/>
        </w:rPr>
        <w:t xml:space="preserve">, политические и </w:t>
      </w:r>
      <w:proofErr w:type="spellStart"/>
      <w:r w:rsidR="0035430F">
        <w:rPr>
          <w:rFonts w:eastAsia="Arial Unicode MS"/>
          <w:sz w:val="24"/>
          <w:szCs w:val="24"/>
          <w:lang w:eastAsia="zh-CN" w:bidi="hi-IN"/>
        </w:rPr>
        <w:t>постполити</w:t>
      </w:r>
      <w:r w:rsidRPr="003726E0">
        <w:rPr>
          <w:rFonts w:eastAsia="Arial Unicode MS"/>
          <w:sz w:val="24"/>
          <w:szCs w:val="24"/>
          <w:lang w:eastAsia="zh-CN" w:bidi="hi-IN"/>
        </w:rPr>
        <w:t>ческие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аспекты. Реформы и революции.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Миросистемная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теория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Валлерстайн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Проблема управляемости. Правовые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неправовые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формы регуляции. Западные парадигмы в "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незападных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" регионах. Демокр</w:t>
      </w:r>
      <w:r w:rsidR="0035430F">
        <w:rPr>
          <w:rFonts w:eastAsia="Arial Unicode MS"/>
          <w:sz w:val="24"/>
          <w:szCs w:val="24"/>
          <w:lang w:eastAsia="zh-CN" w:bidi="hi-IN"/>
        </w:rPr>
        <w:t>атизация и децентрализация, гло</w:t>
      </w:r>
      <w:r w:rsidRPr="003726E0">
        <w:rPr>
          <w:rFonts w:eastAsia="Arial Unicode MS"/>
          <w:sz w:val="24"/>
          <w:szCs w:val="24"/>
          <w:lang w:eastAsia="zh-CN" w:bidi="hi-IN"/>
        </w:rPr>
        <w:t>бализация и регионализация как факторы</w:t>
      </w:r>
      <w:r w:rsidR="0035430F">
        <w:rPr>
          <w:rFonts w:eastAsia="Arial Unicode MS"/>
          <w:sz w:val="24"/>
          <w:szCs w:val="24"/>
          <w:lang w:eastAsia="zh-CN" w:bidi="hi-IN"/>
        </w:rPr>
        <w:t xml:space="preserve"> политической трансформации.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9.4.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Специфика демократизации и </w:t>
      </w:r>
      <w:proofErr w:type="spellStart"/>
      <w:r w:rsidRPr="003726E0">
        <w:rPr>
          <w:rFonts w:eastAsia="Arial Unicode MS"/>
          <w:i/>
          <w:sz w:val="24"/>
          <w:szCs w:val="24"/>
          <w:lang w:eastAsia="zh-CN" w:bidi="hi-IN"/>
        </w:rPr>
        <w:t>де</w:t>
      </w:r>
      <w:r w:rsidR="00244CE5">
        <w:rPr>
          <w:rFonts w:eastAsia="Arial Unicode MS"/>
          <w:i/>
          <w:sz w:val="24"/>
          <w:szCs w:val="24"/>
          <w:lang w:eastAsia="zh-CN" w:bidi="hi-IN"/>
        </w:rPr>
        <w:t>демократизации</w:t>
      </w:r>
      <w:proofErr w:type="spellEnd"/>
      <w:r w:rsidR="00244CE5">
        <w:rPr>
          <w:rFonts w:eastAsia="Arial Unicode MS"/>
          <w:i/>
          <w:sz w:val="24"/>
          <w:szCs w:val="24"/>
          <w:lang w:eastAsia="zh-CN" w:bidi="hi-IN"/>
        </w:rPr>
        <w:t xml:space="preserve"> в </w:t>
      </w:r>
      <w:proofErr w:type="spellStart"/>
      <w:r w:rsidR="00244CE5">
        <w:rPr>
          <w:rFonts w:eastAsia="Arial Unicode MS"/>
          <w:i/>
          <w:sz w:val="24"/>
          <w:szCs w:val="24"/>
          <w:lang w:eastAsia="zh-CN" w:bidi="hi-IN"/>
        </w:rPr>
        <w:t>посткоммунисти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ческих</w:t>
      </w:r>
      <w:proofErr w:type="spellEnd"/>
      <w:r w:rsidRPr="003726E0">
        <w:rPr>
          <w:rFonts w:eastAsia="Arial Unicode MS"/>
          <w:i/>
          <w:sz w:val="24"/>
          <w:szCs w:val="24"/>
          <w:lang w:eastAsia="zh-CN" w:bidi="hi-IN"/>
        </w:rPr>
        <w:t xml:space="preserve"> обществах. </w:t>
      </w:r>
      <w:r w:rsidRPr="003726E0">
        <w:rPr>
          <w:rFonts w:eastAsia="Arial Unicode MS"/>
          <w:sz w:val="24"/>
          <w:szCs w:val="24"/>
          <w:lang w:eastAsia="zh-CN" w:bidi="hi-IN"/>
        </w:rPr>
        <w:t>Предпосылки демократизации. Динамика демократизации (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Хантингтон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). Двойной (к рынку и демократии) и одинарный (к демократии) переходы. Предпосылки и механизмы смены режима. Политическое участие, доступ к политическим ресурсам и запрет автономных центров принудительной власти как факторы демократизации. Либерализация авторитарного режима и раскол властвующей элиты. Массовая политическая мобилизация при переходе к демократии. Механизмы смены режима. "Основополагающие выборы" и формирование институтов демократии. "Примирение элиты". Основные черты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полического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процесса и эволюция политич</w:t>
      </w:r>
      <w:r w:rsidR="00244CE5">
        <w:rPr>
          <w:rFonts w:eastAsia="Arial Unicode MS"/>
          <w:sz w:val="24"/>
          <w:szCs w:val="24"/>
          <w:lang w:eastAsia="zh-CN" w:bidi="hi-IN"/>
        </w:rPr>
        <w:t>еского режима в современной Рос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сии: направления, принципы и механизмы конституционного процесса.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9.5.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Перспективы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 демократии в мире мо</w:t>
      </w:r>
      <w:r w:rsidR="00244CE5">
        <w:rPr>
          <w:rFonts w:eastAsia="Arial Unicode MS"/>
          <w:sz w:val="24"/>
          <w:szCs w:val="24"/>
          <w:lang w:eastAsia="zh-CN" w:bidi="hi-IN"/>
        </w:rPr>
        <w:t>дерна, постмодерна и за его пре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делами. Возможность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дедемократизации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10. Политические технологии.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10.1.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Понятие</w:t>
      </w:r>
      <w:r w:rsidRPr="003726E0">
        <w:rPr>
          <w:rFonts w:eastAsia="Arial Unicode MS"/>
          <w:sz w:val="24"/>
          <w:szCs w:val="24"/>
          <w:lang w:eastAsia="zh-CN" w:bidi="hi-IN"/>
        </w:rPr>
        <w:t>. Роль технологий в политическом процессе. Поня</w:t>
      </w:r>
      <w:r w:rsidR="00244CE5">
        <w:rPr>
          <w:rFonts w:eastAsia="Arial Unicode MS"/>
          <w:sz w:val="24"/>
          <w:szCs w:val="24"/>
          <w:lang w:eastAsia="zh-CN" w:bidi="hi-IN"/>
        </w:rPr>
        <w:t>тие поли</w:t>
      </w:r>
      <w:r w:rsidRPr="003726E0">
        <w:rPr>
          <w:rFonts w:eastAsia="Arial Unicode MS"/>
          <w:sz w:val="24"/>
          <w:szCs w:val="24"/>
          <w:lang w:eastAsia="zh-CN" w:bidi="hi-IN"/>
        </w:rPr>
        <w:t>тических технологий. Структура политических технологий. Процедурные и технические компоненты политических техн</w:t>
      </w:r>
      <w:r w:rsidR="00244CE5">
        <w:rPr>
          <w:rFonts w:eastAsia="Arial Unicode MS"/>
          <w:sz w:val="24"/>
          <w:szCs w:val="24"/>
          <w:lang w:eastAsia="zh-CN" w:bidi="hi-IN"/>
        </w:rPr>
        <w:t>ологий. Типы политических техно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логий. Разнообразие политических технологий. Нормативные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девиантные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технологии. Субъективный и аналитический способы формирования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техноло-гий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Политический анализ и политическое консультирование. Особенности, структура и процесс политического анализа. Методы: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ивент-анализ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выборочный метод,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контент-анализ</w:t>
      </w:r>
      <w:proofErr w:type="spellEnd"/>
      <w:r w:rsidR="00244CE5">
        <w:rPr>
          <w:rFonts w:eastAsia="Arial Unicode MS"/>
          <w:sz w:val="24"/>
          <w:szCs w:val="24"/>
          <w:lang w:eastAsia="zh-CN" w:bidi="hi-IN"/>
        </w:rPr>
        <w:t>, математическое моделирование.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10.2. </w:t>
      </w:r>
      <w:r w:rsidRPr="003726E0">
        <w:rPr>
          <w:rFonts w:eastAsia="Arial Unicode MS"/>
          <w:i/>
          <w:sz w:val="24"/>
          <w:szCs w:val="24"/>
          <w:lang w:eastAsia="zh-CN" w:bidi="hi-IN"/>
        </w:rPr>
        <w:t>Политическое консультирование</w:t>
      </w:r>
      <w:r w:rsidRPr="003726E0">
        <w:rPr>
          <w:rFonts w:eastAsia="Arial Unicode MS"/>
          <w:sz w:val="24"/>
          <w:szCs w:val="24"/>
          <w:lang w:eastAsia="zh-CN" w:bidi="hi-IN"/>
        </w:rPr>
        <w:t>: основные формы (рефлективное и игровое) и типы. Критерии эффективности. Стадии и способы. Технологии управления и контролирования политическ</w:t>
      </w:r>
      <w:r w:rsidR="00244CE5">
        <w:rPr>
          <w:rFonts w:eastAsia="Arial Unicode MS"/>
          <w:sz w:val="24"/>
          <w:szCs w:val="24"/>
          <w:lang w:eastAsia="zh-CN" w:bidi="hi-IN"/>
        </w:rPr>
        <w:t>их конфликтов. Источники, струк</w:t>
      </w:r>
      <w:r w:rsidRPr="003726E0">
        <w:rPr>
          <w:rFonts w:eastAsia="Arial Unicode MS"/>
          <w:sz w:val="24"/>
          <w:szCs w:val="24"/>
          <w:lang w:eastAsia="zh-CN" w:bidi="hi-IN"/>
        </w:rPr>
        <w:t>тура и основные формы политических конфл</w:t>
      </w:r>
      <w:r w:rsidR="00244CE5">
        <w:rPr>
          <w:rFonts w:eastAsia="Arial Unicode MS"/>
          <w:sz w:val="24"/>
          <w:szCs w:val="24"/>
          <w:lang w:eastAsia="zh-CN" w:bidi="hi-IN"/>
        </w:rPr>
        <w:t>иктов. Типология. Основные стра</w:t>
      </w:r>
      <w:r w:rsidRPr="003726E0">
        <w:rPr>
          <w:rFonts w:eastAsia="Arial Unicode MS"/>
          <w:sz w:val="24"/>
          <w:szCs w:val="24"/>
          <w:lang w:eastAsia="zh-CN" w:bidi="hi-IN"/>
        </w:rPr>
        <w:t>тегии управления конфликтами. Этапы урег</w:t>
      </w:r>
      <w:r w:rsidR="00244CE5">
        <w:rPr>
          <w:rFonts w:eastAsia="Arial Unicode MS"/>
          <w:sz w:val="24"/>
          <w:szCs w:val="24"/>
          <w:lang w:eastAsia="zh-CN" w:bidi="hi-IN"/>
        </w:rPr>
        <w:t>улирования и разрешения конфлик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тов. Пошаговая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этапизация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конфликта. Техн</w:t>
      </w:r>
      <w:r w:rsidR="00244CE5">
        <w:rPr>
          <w:rFonts w:eastAsia="Arial Unicode MS"/>
          <w:sz w:val="24"/>
          <w:szCs w:val="24"/>
          <w:lang w:eastAsia="zh-CN" w:bidi="hi-IN"/>
        </w:rPr>
        <w:t>ики переговорного процесса. При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нятие политических решений. Политическое прогнозирование, планирование и программирование. Технологии управления рисками. Кризисные технологии. Этапы принятия решений. Информационные технологии. Технологии паблик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рилейшнз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(ПР). Политическая реклама. Интернет как средство коммуникации. Избирательные технологии. </w:t>
      </w:r>
    </w:p>
    <w:p w:rsidR="00244CE5" w:rsidRDefault="00244CE5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val="en-US" w:eastAsia="zh-CN" w:bidi="hi-IN"/>
        </w:rPr>
        <w:t>III</w:t>
      </w: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. Примерные вопросы вступительного экзамена в аспирантуру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 Понятие «политика». Концепции и способы интерпретации политики.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 Цели, методы и средства. Типы политики. Структура и функции политики.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 Структура политической науки.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4.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Homopoliticus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Формы политического действия и типы легитимности.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5. Политическая неопределенность и риск.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6. Индивидуальные и коллективные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акторы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7. Политическая власть: универсальные черты и функции. Типология власти.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 Политическая элита. Типология моделей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элитообразования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 Функции и типы лидерства.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10.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Полития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Универсальные типы политической организации.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11. Нация и национализм.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12. Государство. Национальное (политическое) государство: атрибуты.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13. Гражданское общество: сущность, элементы и основные черты.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14. Государство как комплекс институтов. Разделение властей.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15. Политический институт: состав и основные характеристики.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16. Институты парламента и президента. Централизм и федерализм.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17. Формы государственного устройства.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18. Функции и разновидности исполнительной власти. Судебная власть. Омбудсмен.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19. Президентская,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президентско-парламентская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премьерско-президентская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системы.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20. Невыборные власти. Государственный аппарат. Бюрократия. Армия.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21. Конституционный строй и институциональный дизайн власти в России.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22. Политическое представительство. Группы интересов. Лоббизм.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23. Социальное партнерство и система функционального представительства.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24. Типология избирательных систем.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25. Экономические интересы и политическая власть. Олигархическая модель.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26. Типология партийных систем. Институционализация и эффективность партий.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27. Партийные идеологии.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28. Электоральное поведение: факторы и особенности.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29. Избиратели, законодатели, администраторы. Российский избиратель.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30. Политическая культура. Типология.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31. Политическое сознание.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32. Политическая идеология. Типы и виды.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33. Классические и современные доктрины.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34. Основные идеологические течения в России и их историческая эволюция.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35. Формы правления и политический режим. Типология. Механизмы смены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36. Теория демократии. Демократизация и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дедемократизация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37. Принципы, формы и модели демократии.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Полиархия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(Даль).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38. Экономическая теория демократии.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39. Политическое изменение и модернизация.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40. Проблемы российской политики и вари</w:t>
      </w:r>
      <w:r w:rsidR="00244CE5">
        <w:rPr>
          <w:rFonts w:eastAsia="Arial Unicode MS"/>
          <w:sz w:val="24"/>
          <w:szCs w:val="24"/>
          <w:lang w:eastAsia="zh-CN" w:bidi="hi-IN"/>
        </w:rPr>
        <w:t>анты универсализации институцио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нального порядка в России.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Рекомендуемая литература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>Основные учебники</w:t>
      </w:r>
    </w:p>
    <w:p w:rsidR="003726E0" w:rsidRPr="00300F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val="en-US"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1. Политология. М.: Проспект, МГИМО (У) МИД РФ, 2013.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Режимдоступа</w:t>
      </w:r>
      <w:proofErr w:type="spellEnd"/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al</w:t>
      </w:r>
      <w:r w:rsidRPr="00300F4E">
        <w:rPr>
          <w:rFonts w:eastAsia="Arial Unicode MS"/>
          <w:sz w:val="24"/>
          <w:szCs w:val="24"/>
          <w:lang w:val="en-US" w:eastAsia="zh-CN" w:bidi="hi-IN"/>
        </w:rPr>
        <w:t>-</w:t>
      </w:r>
    </w:p>
    <w:p w:rsidR="00244CE5" w:rsidRP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val="en-US" w:eastAsia="zh-CN" w:bidi="hi-IN"/>
        </w:rPr>
      </w:pPr>
      <w:r w:rsidRPr="003726E0">
        <w:rPr>
          <w:rFonts w:eastAsia="Arial Unicode MS"/>
          <w:sz w:val="24"/>
          <w:szCs w:val="24"/>
          <w:lang w:val="en-US" w:eastAsia="zh-CN" w:bidi="hi-IN"/>
        </w:rPr>
        <w:t>leng</w:t>
      </w:r>
      <w:r w:rsidRPr="00244CE5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r w:rsidRPr="00244CE5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d</w:t>
      </w:r>
      <w:r w:rsidRPr="00244CE5">
        <w:rPr>
          <w:rFonts w:eastAsia="Arial Unicode MS"/>
          <w:sz w:val="24"/>
          <w:szCs w:val="24"/>
          <w:lang w:val="en-US"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</w:t>
      </w:r>
      <w:proofErr w:type="spellEnd"/>
      <w:r w:rsidRPr="00244CE5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pol</w:t>
      </w:r>
      <w:r w:rsidRPr="00244CE5">
        <w:rPr>
          <w:rFonts w:eastAsia="Arial Unicode MS"/>
          <w:sz w:val="24"/>
          <w:szCs w:val="24"/>
          <w:lang w:val="en-US" w:eastAsia="zh-CN" w:bidi="hi-IN"/>
        </w:rPr>
        <w:t>045.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ht</w:t>
      </w:r>
    </w:p>
    <w:p w:rsidR="003726E0" w:rsidRPr="00300F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val="en-US"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 Соловьев А.И. Политология. Политическая теория. Политические технологии. Учебник для студентов вузов. — М.: Аспект Пресс, 2008. </w:t>
      </w:r>
      <w:proofErr w:type="spellStart"/>
      <w:r w:rsidRPr="00244CE5">
        <w:rPr>
          <w:rFonts w:eastAsia="Arial Unicode MS"/>
          <w:sz w:val="24"/>
          <w:szCs w:val="24"/>
          <w:lang w:eastAsia="zh-CN" w:bidi="hi-IN"/>
        </w:rPr>
        <w:t>Режимдоступа</w:t>
      </w:r>
      <w:proofErr w:type="spellEnd"/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yanko</w:t>
      </w:r>
      <w:r w:rsidRPr="00300F4E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lib</w:t>
      </w:r>
      <w:r w:rsidRPr="00300F4E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books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politologiya</w:t>
      </w:r>
      <w:proofErr w:type="spellEnd"/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politology</w:t>
      </w:r>
      <w:r w:rsidRPr="00300F4E">
        <w:rPr>
          <w:rFonts w:eastAsia="Arial Unicode MS"/>
          <w:sz w:val="24"/>
          <w:szCs w:val="24"/>
          <w:lang w:val="en-US" w:eastAsia="zh-CN" w:bidi="hi-IN"/>
        </w:rPr>
        <w:t>-</w:t>
      </w:r>
      <w:r w:rsidRPr="003726E0">
        <w:rPr>
          <w:rFonts w:eastAsia="Arial Unicode MS"/>
          <w:sz w:val="24"/>
          <w:szCs w:val="24"/>
          <w:lang w:val="en-US" w:eastAsia="zh-CN" w:bidi="hi-IN"/>
        </w:rPr>
        <w:t>solovyev</w:t>
      </w:r>
      <w:r w:rsidRPr="00300F4E">
        <w:rPr>
          <w:rFonts w:eastAsia="Arial Unicode MS"/>
          <w:sz w:val="24"/>
          <w:szCs w:val="24"/>
          <w:lang w:val="en-US" w:eastAsia="zh-CN" w:bidi="hi-IN"/>
        </w:rPr>
        <w:t>-2006-</w:t>
      </w:r>
      <w:r w:rsidRPr="003726E0">
        <w:rPr>
          <w:rFonts w:eastAsia="Arial Unicode MS"/>
          <w:sz w:val="24"/>
          <w:szCs w:val="24"/>
          <w:lang w:val="en-US" w:eastAsia="zh-CN" w:bidi="hi-IN"/>
        </w:rPr>
        <w:t>a</w:t>
      </w:r>
      <w:r w:rsidRPr="00300F4E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htm</w:t>
      </w:r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3. Политическая наука: новые направления. / Под ред. Р.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Гудина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Х.-Д.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Клингемана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— М.: Вече, 1999.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4. Мангейм Д.Б.,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Рич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Р.К. Политология: методы исследования. — М.: Весь мир, 1997 Режим доступа: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feelosophy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narod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Mr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Mr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_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obl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html</w:t>
      </w:r>
    </w:p>
    <w:p w:rsidR="003726E0" w:rsidRPr="00300F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val="en-US"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5. Теория и методы в современной политической науке / под ред. С.У.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Ларсена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М.: РОССПЭН, 2009. </w:t>
      </w:r>
      <w:proofErr w:type="spellStart"/>
      <w:r w:rsidRPr="00244CE5">
        <w:rPr>
          <w:rFonts w:eastAsia="Arial Unicode MS"/>
          <w:sz w:val="24"/>
          <w:szCs w:val="24"/>
          <w:lang w:eastAsia="zh-CN" w:bidi="hi-IN"/>
        </w:rPr>
        <w:t>Режимдоступа</w:t>
      </w:r>
      <w:proofErr w:type="spellEnd"/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alleng</w:t>
      </w:r>
      <w:r w:rsidRPr="00300F4E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d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</w:t>
      </w:r>
      <w:proofErr w:type="spellEnd"/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pol</w:t>
      </w:r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015;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narod</w:t>
      </w:r>
      <w:r w:rsidRPr="00300F4E">
        <w:rPr>
          <w:rFonts w:eastAsia="Arial Unicode MS"/>
          <w:sz w:val="24"/>
          <w:szCs w:val="24"/>
          <w:lang w:val="en-US"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disk</w:t>
      </w:r>
      <w:r w:rsidRPr="00300F4E">
        <w:rPr>
          <w:rFonts w:eastAsia="Arial Unicode MS"/>
          <w:sz w:val="24"/>
          <w:szCs w:val="24"/>
          <w:lang w:val="en-US" w:eastAsia="zh-CN" w:bidi="hi-IN"/>
        </w:rPr>
        <w:t>/19084305000/221602.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zip</w:t>
      </w:r>
      <w:r w:rsidRPr="00300F4E">
        <w:rPr>
          <w:rFonts w:eastAsia="Arial Unicode MS"/>
          <w:sz w:val="24"/>
          <w:szCs w:val="24"/>
          <w:lang w:val="en-US" w:eastAsia="zh-CN" w:bidi="hi-IN"/>
        </w:rPr>
        <w:t xml:space="preserve">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6.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Хейвуд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Э. Политология: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Учеб.для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студентов вузов. М.: ЮНИТИ-ДАНА, 2005. Режим доступа: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narod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disk</w:t>
      </w:r>
      <w:r w:rsidRPr="003726E0">
        <w:rPr>
          <w:rFonts w:eastAsia="Arial Unicode MS"/>
          <w:sz w:val="24"/>
          <w:szCs w:val="24"/>
          <w:lang w:eastAsia="zh-CN" w:bidi="hi-IN"/>
        </w:rPr>
        <w:t>/19081678000/221597.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zip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html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Дополнительные учебники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7. Алексеева Т. А. Политическая философия. От концепций к теориям. М., 2007.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8. Алексеева Т.А. Современные политические теории. Курс лекций / МГИМО (У)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МИД России. — СПб.: Российская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национ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библиотека, 2007.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9.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Алмонд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Г., Пауэлл Дж., Стром К.,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Далтон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Р. Сравнительная политология сего-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дня. Мировой обзор: учебное пособие. — М., 2002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10.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Алтунян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А. Г. Анализ политических текстов: Учебное пособие. - М.: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Универси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-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тетская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книга; Логос, 2006.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11. Андросова Л. А. Политическая и социальная реклама: учебное пособие. - Пен-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за: ПГУ, 2008.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12.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Ахременко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А. С. Политический анализ и прогнозирование: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Учеб.пособие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- М.: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Гардарики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, 2006.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Политологическая классика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Аристотель. Политика. — М.: Мысль, 1997. Режим доступа: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www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humanities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edu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db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msg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/54572. </w:t>
      </w:r>
    </w:p>
    <w:p w:rsidR="00244CE5" w:rsidRPr="00300F4E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Гоббс Т. Левиафан. — М.: Мысль, 2001. </w:t>
      </w:r>
    </w:p>
    <w:p w:rsidR="00244CE5" w:rsidRPr="003726E0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Локк Дж. Два трактата о правлении. Соч. в 3 т. Т.3. — М.: Мысль, 1988. </w:t>
      </w:r>
    </w:p>
    <w:p w:rsidR="00244CE5" w:rsidRPr="003726E0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Макиавелли Н. Государь. — М.: Планета, 1990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МилльДж.С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Рассуждения о представительном правлении. — М.: Социум, 2006. </w:t>
      </w:r>
    </w:p>
    <w:p w:rsidR="003726E0" w:rsidRPr="003726E0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Монтескье Ш.А. О духе законов. — М.: Мысль, 1999 </w:t>
      </w:r>
    </w:p>
    <w:p w:rsidR="003726E0" w:rsidRPr="003726E0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Руссо, Ж.-Ж. Об общественном договоре. Трактаты. — М.: КАНОН-пресс,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Кучково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поле,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Токвиль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А. Демократия в Америке. — М.: Прогресс, 1992.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Андерсон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Б., О. Бауэр О.,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Хрох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М. и др. Нации и национализм/ Пер. с англ. и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нем. М.: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Праксис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, 2002.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Бурдьѐ П. Социология политики — М.: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Socio</w:t>
      </w:r>
      <w:r w:rsidRPr="003726E0">
        <w:rPr>
          <w:rFonts w:eastAsia="Arial Unicode MS"/>
          <w:sz w:val="24"/>
          <w:szCs w:val="24"/>
          <w:lang w:eastAsia="zh-CN" w:bidi="hi-IN"/>
        </w:rPr>
        <w:t>-</w:t>
      </w:r>
      <w:r w:rsidRPr="003726E0">
        <w:rPr>
          <w:rFonts w:eastAsia="Arial Unicode MS"/>
          <w:sz w:val="24"/>
          <w:szCs w:val="24"/>
          <w:lang w:val="en-US" w:eastAsia="zh-CN" w:bidi="hi-IN"/>
        </w:rPr>
        <w:t>Logos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, 1993.. Режим доступа: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http</w:t>
      </w:r>
      <w:r w:rsidRPr="003726E0">
        <w:rPr>
          <w:rFonts w:eastAsia="Arial Unicode MS"/>
          <w:sz w:val="24"/>
          <w:szCs w:val="24"/>
          <w:lang w:eastAsia="zh-CN" w:bidi="hi-IN"/>
        </w:rPr>
        <w:t>://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bourdieu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name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content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burde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-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sociologija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-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politiki</w:t>
      </w:r>
      <w:proofErr w:type="spellEnd"/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Вебер М. Избранное: Протестантская этика и дух капитализма. М.: РОССПЭН, 2006. Режим доступа: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www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politnauka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org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library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classic</w:t>
      </w:r>
      <w:r w:rsidRPr="003726E0">
        <w:rPr>
          <w:rFonts w:eastAsia="Arial Unicode MS"/>
          <w:sz w:val="24"/>
          <w:szCs w:val="24"/>
          <w:lang w:eastAsia="zh-CN" w:bidi="hi-IN"/>
        </w:rPr>
        <w:t>/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veber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-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politika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php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</w:t>
      </w:r>
    </w:p>
    <w:p w:rsidR="003726E0" w:rsidRPr="003726E0" w:rsidRDefault="003726E0" w:rsidP="00244CE5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Дюверже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 М. Политические партии. —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М.:</w:t>
      </w:r>
      <w:r w:rsidR="00244CE5">
        <w:rPr>
          <w:rFonts w:eastAsia="Arial Unicode MS"/>
          <w:sz w:val="24"/>
          <w:szCs w:val="24"/>
          <w:lang w:eastAsia="zh-CN" w:bidi="hi-IN"/>
        </w:rPr>
        <w:t>Академ</w:t>
      </w:r>
      <w:proofErr w:type="spellEnd"/>
      <w:r w:rsidR="00244CE5">
        <w:rPr>
          <w:rFonts w:eastAsia="Arial Unicode MS"/>
          <w:sz w:val="24"/>
          <w:szCs w:val="24"/>
          <w:lang w:eastAsia="zh-CN" w:bidi="hi-IN"/>
        </w:rPr>
        <w:t xml:space="preserve">. проект, 2000. </w:t>
      </w:r>
    </w:p>
    <w:p w:rsidR="00244CE5" w:rsidRDefault="00244CE5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Рекомендуемые ресурсы интернета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Название ресурса Адрес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Официальная Россия </w:t>
      </w:r>
      <w:r w:rsidRPr="003726E0">
        <w:rPr>
          <w:rFonts w:eastAsia="Arial Unicode MS"/>
          <w:sz w:val="24"/>
          <w:szCs w:val="24"/>
          <w:lang w:val="en-US" w:eastAsia="zh-CN" w:bidi="hi-IN"/>
        </w:rPr>
        <w:t>government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gov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Российск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. ассоциация политической науки (РАПН)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rapn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Полис (Политические исследования). Журнал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politstudies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 xml:space="preserve">;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polisportal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Политическая наука (М.). Журнал. 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elibrary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.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ru</w:t>
      </w:r>
      <w:proofErr w:type="spellEnd"/>
      <w:r w:rsidRPr="003726E0">
        <w:rPr>
          <w:rFonts w:eastAsia="Arial Unicode MS"/>
          <w:sz w:val="24"/>
          <w:szCs w:val="24"/>
          <w:lang w:eastAsia="zh-CN" w:bidi="hi-IN"/>
        </w:rPr>
        <w:t>/</w:t>
      </w:r>
      <w:r w:rsidRPr="003726E0">
        <w:rPr>
          <w:rFonts w:eastAsia="Arial Unicode MS"/>
          <w:sz w:val="24"/>
          <w:szCs w:val="24"/>
          <w:lang w:val="en-US" w:eastAsia="zh-CN" w:bidi="hi-IN"/>
        </w:rPr>
        <w:t>issues</w:t>
      </w:r>
      <w:r w:rsidRPr="003726E0">
        <w:rPr>
          <w:rFonts w:eastAsia="Arial Unicode MS"/>
          <w:sz w:val="24"/>
          <w:szCs w:val="24"/>
          <w:lang w:eastAsia="zh-CN" w:bidi="hi-IN"/>
        </w:rPr>
        <w:t>.</w:t>
      </w:r>
      <w:r w:rsidRPr="003726E0">
        <w:rPr>
          <w:rFonts w:eastAsia="Arial Unicode MS"/>
          <w:sz w:val="24"/>
          <w:szCs w:val="24"/>
          <w:lang w:val="en-US" w:eastAsia="zh-CN" w:bidi="hi-IN"/>
        </w:rPr>
        <w:t>asp</w:t>
      </w:r>
      <w:r w:rsidRPr="003726E0">
        <w:rPr>
          <w:rFonts w:eastAsia="Arial Unicode MS"/>
          <w:sz w:val="24"/>
          <w:szCs w:val="24"/>
          <w:lang w:eastAsia="zh-CN" w:bidi="hi-IN"/>
        </w:rPr>
        <w:t>?</w:t>
      </w:r>
      <w:r w:rsidRPr="003726E0">
        <w:rPr>
          <w:rFonts w:eastAsia="Arial Unicode MS"/>
          <w:sz w:val="24"/>
          <w:szCs w:val="24"/>
          <w:lang w:val="en-US" w:eastAsia="zh-CN" w:bidi="hi-IN"/>
        </w:rPr>
        <w:t>id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=2770 </w:t>
      </w:r>
    </w:p>
    <w:p w:rsidR="00244CE5" w:rsidRDefault="00244CE5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b/>
          <w:sz w:val="24"/>
          <w:szCs w:val="24"/>
          <w:lang w:eastAsia="zh-CN" w:bidi="hi-IN"/>
        </w:rPr>
      </w:pPr>
      <w:r w:rsidRPr="003726E0">
        <w:rPr>
          <w:rFonts w:eastAsia="Arial Unicode MS"/>
          <w:b/>
          <w:sz w:val="24"/>
          <w:szCs w:val="24"/>
          <w:lang w:eastAsia="zh-CN" w:bidi="hi-IN"/>
        </w:rPr>
        <w:t xml:space="preserve">Требования к реферату для поступающих в аспирантуру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Представление реферата по предполагаемо</w:t>
      </w:r>
      <w:r w:rsidR="00244CE5">
        <w:rPr>
          <w:rFonts w:eastAsia="Arial Unicode MS"/>
          <w:sz w:val="24"/>
          <w:szCs w:val="24"/>
          <w:lang w:eastAsia="zh-CN" w:bidi="hi-IN"/>
        </w:rPr>
        <w:t>й теме диссертационного исследо</w:t>
      </w:r>
      <w:r w:rsidRPr="003726E0">
        <w:rPr>
          <w:rFonts w:eastAsia="Arial Unicode MS"/>
          <w:sz w:val="24"/>
          <w:szCs w:val="24"/>
          <w:lang w:eastAsia="zh-CN" w:bidi="hi-IN"/>
        </w:rPr>
        <w:t>вания является обязательным условием допуска к сдаче вступительных экзаменов в аспирантуру. Реферат представляет собой краткое изложение результатов изучения интересующей научной проблемы, включающи</w:t>
      </w:r>
      <w:r w:rsidR="00244CE5">
        <w:rPr>
          <w:rFonts w:eastAsia="Arial Unicode MS"/>
          <w:sz w:val="24"/>
          <w:szCs w:val="24"/>
          <w:lang w:eastAsia="zh-CN" w:bidi="hi-IN"/>
        </w:rPr>
        <w:t>й обзор соответствующих источни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ков.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Цели написания реферата по предполагаемой теме диссертации: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- показать, что поступающий в аспирант</w:t>
      </w:r>
      <w:r w:rsidR="00244CE5">
        <w:rPr>
          <w:rFonts w:eastAsia="Arial Unicode MS"/>
          <w:sz w:val="24"/>
          <w:szCs w:val="24"/>
          <w:lang w:eastAsia="zh-CN" w:bidi="hi-IN"/>
        </w:rPr>
        <w:t>уру имеет необходимые теоретиче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ские и практические знания по выбранному направлению научной деятельности; 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- продемонстрировать соответствующий уровень владения основами научной методологии;</w:t>
      </w:r>
    </w:p>
    <w:p w:rsidR="00244CE5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- продемонстрировать наличие самостояте</w:t>
      </w:r>
      <w:r w:rsidR="00244CE5">
        <w:rPr>
          <w:rFonts w:eastAsia="Arial Unicode MS"/>
          <w:sz w:val="24"/>
          <w:szCs w:val="24"/>
          <w:lang w:eastAsia="zh-CN" w:bidi="hi-IN"/>
        </w:rPr>
        <w:t>льного исследовательского мышле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ния.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Реферат является квалифицированной работой по научному направлению, соответствующему специальности. Тема рефер</w:t>
      </w:r>
      <w:r w:rsidR="00244CE5">
        <w:rPr>
          <w:rFonts w:eastAsia="Arial Unicode MS"/>
          <w:sz w:val="24"/>
          <w:szCs w:val="24"/>
          <w:lang w:eastAsia="zh-CN" w:bidi="hi-IN"/>
        </w:rPr>
        <w:t>ата определяется поступающим ли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бо самостоятельно, либо совместно с предполагаемым научным руководителем, исходя из темы предполагаемого диссертационного исследования. </w:t>
      </w: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Реферат должен быть написан научным языком. Объем реферата должен составлять 20-25 стр. Структура реферата: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1. Введение, в котором обосновывается выбо</w:t>
      </w:r>
      <w:r w:rsidR="0064594E">
        <w:rPr>
          <w:rFonts w:eastAsia="Arial Unicode MS"/>
          <w:sz w:val="24"/>
          <w:szCs w:val="24"/>
          <w:lang w:eastAsia="zh-CN" w:bidi="hi-IN"/>
        </w:rPr>
        <w:t>р темы, ее актуальность, опреде</w:t>
      </w:r>
      <w:r w:rsidRPr="003726E0">
        <w:rPr>
          <w:rFonts w:eastAsia="Arial Unicode MS"/>
          <w:sz w:val="24"/>
          <w:szCs w:val="24"/>
          <w:lang w:eastAsia="zh-CN" w:bidi="hi-IN"/>
        </w:rPr>
        <w:t>ляется объект исследования, его основные цели и</w:t>
      </w:r>
      <w:r w:rsidR="0064594E">
        <w:rPr>
          <w:rFonts w:eastAsia="Arial Unicode MS"/>
          <w:sz w:val="24"/>
          <w:szCs w:val="24"/>
          <w:lang w:eastAsia="zh-CN" w:bidi="hi-IN"/>
        </w:rPr>
        <w:t xml:space="preserve"> задачи, определяется его методо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логическая основа.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2. Основная часть (разбивается на разделы и параграфы) призвана раскрыть суть исследуемой проблемы. В ней проводится обзор научной литературы по предмету исследования, дается характеристика степени разработанности проблемы и авторская оценка основных теоретических подходов к ее решению.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3. Заключение, в котором кратко излагаются методы дальнейшего ис</w:t>
      </w:r>
      <w:r w:rsidR="0064594E">
        <w:rPr>
          <w:rFonts w:eastAsia="Arial Unicode MS"/>
          <w:sz w:val="24"/>
          <w:szCs w:val="24"/>
          <w:lang w:eastAsia="zh-CN" w:bidi="hi-IN"/>
        </w:rPr>
        <w:t>следова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ния, а также предполагаемые научные результаты.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4. Список использованной литературы, офо</w:t>
      </w:r>
      <w:r w:rsidR="0064594E">
        <w:rPr>
          <w:rFonts w:eastAsia="Arial Unicode MS"/>
          <w:sz w:val="24"/>
          <w:szCs w:val="24"/>
          <w:lang w:eastAsia="zh-CN" w:bidi="hi-IN"/>
        </w:rPr>
        <w:t>рмленный в соответствии с приня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тыми правилами. </w:t>
      </w:r>
    </w:p>
    <w:p w:rsidR="0064594E" w:rsidRDefault="0064594E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Требования к оформлению: </w:t>
      </w: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текст с одной стороны листа; </w:t>
      </w:r>
    </w:p>
    <w:p w:rsidR="0064594E" w:rsidRPr="008F64CC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8F64CC">
        <w:rPr>
          <w:rFonts w:eastAsia="Arial Unicode MS"/>
          <w:sz w:val="24"/>
          <w:szCs w:val="24"/>
          <w:lang w:eastAsia="zh-CN" w:bidi="hi-IN"/>
        </w:rPr>
        <w:t xml:space="preserve">- </w:t>
      </w:r>
      <w:r w:rsidRPr="003726E0">
        <w:rPr>
          <w:rFonts w:eastAsia="Arial Unicode MS"/>
          <w:sz w:val="24"/>
          <w:szCs w:val="24"/>
          <w:lang w:eastAsia="zh-CN" w:bidi="hi-IN"/>
        </w:rPr>
        <w:t>шрифт</w:t>
      </w:r>
      <w:proofErr w:type="spellStart"/>
      <w:r w:rsidRPr="003726E0">
        <w:rPr>
          <w:rFonts w:eastAsia="Arial Unicode MS"/>
          <w:sz w:val="24"/>
          <w:szCs w:val="24"/>
          <w:lang w:val="en-US" w:eastAsia="zh-CN" w:bidi="hi-IN"/>
        </w:rPr>
        <w:t>TimesNewRoman</w:t>
      </w:r>
      <w:proofErr w:type="spellEnd"/>
      <w:r w:rsidRPr="008F64CC">
        <w:rPr>
          <w:rFonts w:eastAsia="Arial Unicode MS"/>
          <w:sz w:val="24"/>
          <w:szCs w:val="24"/>
          <w:lang w:eastAsia="zh-CN" w:bidi="hi-IN"/>
        </w:rPr>
        <w:t xml:space="preserve">; </w:t>
      </w:r>
    </w:p>
    <w:p w:rsidR="0064594E" w:rsidRPr="008F64CC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8F64CC">
        <w:rPr>
          <w:rFonts w:eastAsia="Arial Unicode MS"/>
          <w:sz w:val="24"/>
          <w:szCs w:val="24"/>
          <w:lang w:eastAsia="zh-CN" w:bidi="hi-IN"/>
        </w:rPr>
        <w:t xml:space="preserve">- </w:t>
      </w:r>
      <w:proofErr w:type="spellStart"/>
      <w:r w:rsidRPr="003726E0">
        <w:rPr>
          <w:rFonts w:eastAsia="Arial Unicode MS"/>
          <w:sz w:val="24"/>
          <w:szCs w:val="24"/>
          <w:lang w:eastAsia="zh-CN" w:bidi="hi-IN"/>
        </w:rPr>
        <w:t>кегльшрифта</w:t>
      </w:r>
      <w:proofErr w:type="spellEnd"/>
      <w:r w:rsidRPr="008F64CC">
        <w:rPr>
          <w:rFonts w:eastAsia="Arial Unicode MS"/>
          <w:sz w:val="24"/>
          <w:szCs w:val="24"/>
          <w:lang w:eastAsia="zh-CN" w:bidi="hi-IN"/>
        </w:rPr>
        <w:t xml:space="preserve"> 14; </w:t>
      </w: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межстрочное расстояние 1,5; </w:t>
      </w: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- поля: сверху 2,5 см, снизу - 2 см, слева - 3 см, справа 1,5 см;</w:t>
      </w:r>
    </w:p>
    <w:p w:rsidR="0064594E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 - реферат должен быть представлен в сброшюрованном виде; - титульный лист оформляется в соответствии с образцом;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- библиографические ссылки, включенные в текст </w:t>
      </w:r>
      <w:r w:rsidR="0064594E">
        <w:rPr>
          <w:rFonts w:eastAsia="Arial Unicode MS"/>
          <w:sz w:val="24"/>
          <w:szCs w:val="24"/>
          <w:lang w:eastAsia="zh-CN" w:bidi="hi-IN"/>
        </w:rPr>
        <w:t>реферата, и библиографи</w:t>
      </w:r>
      <w:r w:rsidRPr="003726E0">
        <w:rPr>
          <w:rFonts w:eastAsia="Arial Unicode MS"/>
          <w:sz w:val="24"/>
          <w:szCs w:val="24"/>
          <w:lang w:eastAsia="zh-CN" w:bidi="hi-IN"/>
        </w:rPr>
        <w:t>ческий список в конце работы должны быть сост</w:t>
      </w:r>
      <w:r w:rsidR="0064594E">
        <w:rPr>
          <w:rFonts w:eastAsia="Arial Unicode MS"/>
          <w:sz w:val="24"/>
          <w:szCs w:val="24"/>
          <w:lang w:eastAsia="zh-CN" w:bidi="hi-IN"/>
        </w:rPr>
        <w:t>авлены в соответствии с государ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ственными требованиями к библиографическому описанию документа.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>Если у поступающего по теме предполаг</w:t>
      </w:r>
      <w:r w:rsidR="0064594E">
        <w:rPr>
          <w:rFonts w:eastAsia="Arial Unicode MS"/>
          <w:sz w:val="24"/>
          <w:szCs w:val="24"/>
          <w:lang w:eastAsia="zh-CN" w:bidi="hi-IN"/>
        </w:rPr>
        <w:t>аемого диссертационного исследо</w:t>
      </w:r>
      <w:r w:rsidRPr="003726E0">
        <w:rPr>
          <w:rFonts w:eastAsia="Arial Unicode MS"/>
          <w:sz w:val="24"/>
          <w:szCs w:val="24"/>
          <w:lang w:eastAsia="zh-CN" w:bidi="hi-IN"/>
        </w:rPr>
        <w:t>вания имеются научные публикации, соответс</w:t>
      </w:r>
      <w:r w:rsidR="0064594E">
        <w:rPr>
          <w:rFonts w:eastAsia="Arial Unicode MS"/>
          <w:sz w:val="24"/>
          <w:szCs w:val="24"/>
          <w:lang w:eastAsia="zh-CN" w:bidi="hi-IN"/>
        </w:rPr>
        <w:t>твующие предъявляемым требовани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ям, то они могут быть </w:t>
      </w:r>
      <w:r w:rsidRPr="003726E0">
        <w:rPr>
          <w:rFonts w:eastAsia="Arial Unicode MS"/>
          <w:sz w:val="24"/>
          <w:szCs w:val="24"/>
          <w:lang w:eastAsia="zh-CN" w:bidi="hi-IN"/>
        </w:rPr>
        <w:lastRenderedPageBreak/>
        <w:t xml:space="preserve">зачтены в качестве реферата. </w:t>
      </w:r>
    </w:p>
    <w:p w:rsidR="003726E0" w:rsidRPr="003726E0" w:rsidRDefault="003726E0" w:rsidP="003726E0">
      <w:pPr>
        <w:widowControl w:val="0"/>
        <w:ind w:firstLine="0"/>
        <w:jc w:val="both"/>
        <w:rPr>
          <w:rFonts w:eastAsia="Arial Unicode MS"/>
          <w:sz w:val="24"/>
          <w:szCs w:val="24"/>
          <w:lang w:eastAsia="zh-CN" w:bidi="hi-IN"/>
        </w:rPr>
      </w:pPr>
      <w:r w:rsidRPr="003726E0">
        <w:rPr>
          <w:rFonts w:eastAsia="Arial Unicode MS"/>
          <w:sz w:val="24"/>
          <w:szCs w:val="24"/>
          <w:lang w:eastAsia="zh-CN" w:bidi="hi-IN"/>
        </w:rPr>
        <w:t xml:space="preserve">Реферат должен быть представлен научному руководителю как минимум за одну неделю до окончания приема документов </w:t>
      </w:r>
      <w:r w:rsidR="0064594E">
        <w:rPr>
          <w:rFonts w:eastAsia="Arial Unicode MS"/>
          <w:sz w:val="24"/>
          <w:szCs w:val="24"/>
          <w:lang w:eastAsia="zh-CN" w:bidi="hi-IN"/>
        </w:rPr>
        <w:t>в аспирантуру. Научный руководи</w:t>
      </w:r>
      <w:r w:rsidRPr="003726E0">
        <w:rPr>
          <w:rFonts w:eastAsia="Arial Unicode MS"/>
          <w:sz w:val="24"/>
          <w:szCs w:val="24"/>
          <w:lang w:eastAsia="zh-CN" w:bidi="hi-IN"/>
        </w:rPr>
        <w:t>тель выставляет оценку реферат и представляе</w:t>
      </w:r>
      <w:r w:rsidR="0064594E">
        <w:rPr>
          <w:rFonts w:eastAsia="Arial Unicode MS"/>
          <w:sz w:val="24"/>
          <w:szCs w:val="24"/>
          <w:lang w:eastAsia="zh-CN" w:bidi="hi-IN"/>
        </w:rPr>
        <w:t>т свое заключение в приемную ко</w:t>
      </w:r>
      <w:r w:rsidRPr="003726E0">
        <w:rPr>
          <w:rFonts w:eastAsia="Arial Unicode MS"/>
          <w:sz w:val="24"/>
          <w:szCs w:val="24"/>
          <w:lang w:eastAsia="zh-CN" w:bidi="hi-IN"/>
        </w:rPr>
        <w:t xml:space="preserve">миссию. </w:t>
      </w:r>
    </w:p>
    <w:p w:rsidR="00AC62FB" w:rsidRPr="003726E0" w:rsidRDefault="00AC62FB" w:rsidP="003726E0">
      <w:pPr>
        <w:jc w:val="both"/>
        <w:rPr>
          <w:sz w:val="24"/>
          <w:szCs w:val="24"/>
        </w:rPr>
      </w:pPr>
    </w:p>
    <w:sectPr w:rsidR="00AC62FB" w:rsidRPr="003726E0" w:rsidSect="003352E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A6FE6"/>
    <w:rsid w:val="00037527"/>
    <w:rsid w:val="00244CE5"/>
    <w:rsid w:val="00300F4E"/>
    <w:rsid w:val="003352EE"/>
    <w:rsid w:val="0035430F"/>
    <w:rsid w:val="003726E0"/>
    <w:rsid w:val="004475A2"/>
    <w:rsid w:val="00475729"/>
    <w:rsid w:val="00557B9B"/>
    <w:rsid w:val="0064594E"/>
    <w:rsid w:val="007967B1"/>
    <w:rsid w:val="008A6FE6"/>
    <w:rsid w:val="008E1DED"/>
    <w:rsid w:val="008F64CC"/>
    <w:rsid w:val="00992C95"/>
    <w:rsid w:val="00995F27"/>
    <w:rsid w:val="009D5DBC"/>
    <w:rsid w:val="00AC62FB"/>
    <w:rsid w:val="00D5157C"/>
    <w:rsid w:val="00E95A60"/>
    <w:rsid w:val="00F71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envelope return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E6"/>
    <w:pPr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Heading"/>
    <w:next w:val="a0"/>
    <w:link w:val="10"/>
    <w:qFormat/>
    <w:rsid w:val="003726E0"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№1_"/>
    <w:basedOn w:val="a1"/>
    <w:link w:val="110"/>
    <w:uiPriority w:val="99"/>
    <w:locked/>
    <w:rsid w:val="008A6FE6"/>
    <w:rPr>
      <w:sz w:val="31"/>
      <w:szCs w:val="31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8A6FE6"/>
    <w:pPr>
      <w:shd w:val="clear" w:color="auto" w:fill="FFFFFF"/>
      <w:spacing w:before="1740" w:after="300" w:line="643" w:lineRule="exact"/>
      <w:ind w:firstLine="0"/>
      <w:jc w:val="center"/>
      <w:outlineLvl w:val="0"/>
    </w:pPr>
    <w:rPr>
      <w:rFonts w:asciiTheme="minorHAnsi" w:eastAsiaTheme="minorHAnsi" w:hAnsiTheme="minorHAnsi" w:cstheme="minorBidi"/>
      <w:sz w:val="31"/>
      <w:szCs w:val="31"/>
      <w:lang w:eastAsia="en-US"/>
    </w:rPr>
  </w:style>
  <w:style w:type="character" w:customStyle="1" w:styleId="2">
    <w:name w:val="Заголовок №2_"/>
    <w:basedOn w:val="a1"/>
    <w:link w:val="21"/>
    <w:uiPriority w:val="99"/>
    <w:locked/>
    <w:rsid w:val="008A6FE6"/>
    <w:rPr>
      <w:sz w:val="25"/>
      <w:szCs w:val="25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8A6FE6"/>
    <w:pPr>
      <w:shd w:val="clear" w:color="auto" w:fill="FFFFFF"/>
      <w:spacing w:before="300" w:after="5040" w:line="240" w:lineRule="atLeast"/>
      <w:ind w:firstLine="0"/>
      <w:jc w:val="center"/>
      <w:outlineLvl w:val="1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3">
    <w:name w:val="Основной текст (3)_"/>
    <w:basedOn w:val="a1"/>
    <w:link w:val="31"/>
    <w:uiPriority w:val="99"/>
    <w:locked/>
    <w:rsid w:val="008A6FE6"/>
    <w:rPr>
      <w:spacing w:val="20"/>
      <w:sz w:val="25"/>
      <w:szCs w:val="25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8A6FE6"/>
    <w:pPr>
      <w:shd w:val="clear" w:color="auto" w:fill="FFFFFF"/>
      <w:spacing w:before="5040" w:line="240" w:lineRule="atLeast"/>
      <w:ind w:firstLine="0"/>
      <w:jc w:val="center"/>
    </w:pPr>
    <w:rPr>
      <w:rFonts w:asciiTheme="minorHAnsi" w:eastAsiaTheme="minorHAnsi" w:hAnsiTheme="minorHAnsi" w:cstheme="minorBidi"/>
      <w:spacing w:val="20"/>
      <w:sz w:val="25"/>
      <w:szCs w:val="25"/>
      <w:lang w:eastAsia="en-US"/>
    </w:rPr>
  </w:style>
  <w:style w:type="character" w:customStyle="1" w:styleId="12">
    <w:name w:val="Заголовок №1"/>
    <w:basedOn w:val="11"/>
    <w:uiPriority w:val="99"/>
    <w:rsid w:val="008A6FE6"/>
    <w:rPr>
      <w:color w:val="424242"/>
      <w:sz w:val="31"/>
      <w:szCs w:val="31"/>
      <w:shd w:val="clear" w:color="auto" w:fill="FFFFFF"/>
    </w:rPr>
  </w:style>
  <w:style w:type="character" w:customStyle="1" w:styleId="120">
    <w:name w:val="Заголовок №12"/>
    <w:basedOn w:val="11"/>
    <w:uiPriority w:val="99"/>
    <w:rsid w:val="008A6FE6"/>
    <w:rPr>
      <w:color w:val="3C3C3C"/>
      <w:sz w:val="31"/>
      <w:szCs w:val="31"/>
      <w:shd w:val="clear" w:color="auto" w:fill="FFFFFF"/>
    </w:rPr>
  </w:style>
  <w:style w:type="character" w:customStyle="1" w:styleId="20">
    <w:name w:val="Заголовок №2"/>
    <w:basedOn w:val="2"/>
    <w:uiPriority w:val="99"/>
    <w:rsid w:val="008A6FE6"/>
    <w:rPr>
      <w:color w:val="424242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8A6FE6"/>
    <w:rPr>
      <w:color w:val="424242"/>
      <w:spacing w:val="20"/>
      <w:sz w:val="25"/>
      <w:szCs w:val="25"/>
      <w:shd w:val="clear" w:color="auto" w:fill="FFFFFF"/>
    </w:rPr>
  </w:style>
  <w:style w:type="character" w:customStyle="1" w:styleId="10">
    <w:name w:val="Заголовок 1 Знак"/>
    <w:basedOn w:val="a1"/>
    <w:link w:val="1"/>
    <w:rsid w:val="003726E0"/>
    <w:rPr>
      <w:rFonts w:ascii="Thorndale" w:eastAsia="Arial Unicode MS" w:hAnsi="Thorndale" w:cs="Lucida Sans"/>
      <w:b/>
      <w:bCs/>
      <w:sz w:val="48"/>
      <w:szCs w:val="44"/>
      <w:lang w:val="en-US" w:eastAsia="zh-CN" w:bidi="hi-IN"/>
    </w:rPr>
  </w:style>
  <w:style w:type="numbering" w:customStyle="1" w:styleId="13">
    <w:name w:val="Нет списка1"/>
    <w:next w:val="a3"/>
    <w:uiPriority w:val="99"/>
    <w:semiHidden/>
    <w:unhideWhenUsed/>
    <w:rsid w:val="003726E0"/>
  </w:style>
  <w:style w:type="character" w:customStyle="1" w:styleId="EndnoteCharacters">
    <w:name w:val="Endnote Characters"/>
    <w:qFormat/>
    <w:rsid w:val="003726E0"/>
  </w:style>
  <w:style w:type="character" w:customStyle="1" w:styleId="FootnoteCharacters">
    <w:name w:val="Footnote Characters"/>
    <w:qFormat/>
    <w:rsid w:val="003726E0"/>
  </w:style>
  <w:style w:type="character" w:customStyle="1" w:styleId="InternetLink">
    <w:name w:val="Internet Link"/>
    <w:rsid w:val="003726E0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rsid w:val="003726E0"/>
    <w:pPr>
      <w:widowControl w:val="0"/>
      <w:pBdr>
        <w:bottom w:val="double" w:sz="2" w:space="0" w:color="808080"/>
      </w:pBdr>
      <w:spacing w:after="283"/>
      <w:ind w:firstLine="0"/>
    </w:pPr>
    <w:rPr>
      <w:rFonts w:ascii="Liberation Serif" w:eastAsia="Arial Unicode MS" w:hAnsi="Liberation Serif" w:cs="Lucida Sans"/>
      <w:sz w:val="12"/>
      <w:szCs w:val="24"/>
      <w:lang w:val="en-US" w:eastAsia="zh-CN" w:bidi="hi-IN"/>
    </w:rPr>
  </w:style>
  <w:style w:type="paragraph" w:styleId="a0">
    <w:name w:val="Body Text"/>
    <w:basedOn w:val="a"/>
    <w:link w:val="a4"/>
    <w:rsid w:val="003726E0"/>
    <w:pPr>
      <w:widowControl w:val="0"/>
      <w:spacing w:after="283"/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4">
    <w:name w:val="Основной текст Знак"/>
    <w:basedOn w:val="a1"/>
    <w:link w:val="a0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22">
    <w:name w:val="envelope return"/>
    <w:basedOn w:val="a"/>
    <w:rsid w:val="003726E0"/>
    <w:pPr>
      <w:widowControl w:val="0"/>
      <w:ind w:firstLine="0"/>
    </w:pPr>
    <w:rPr>
      <w:rFonts w:ascii="Liberation Serif" w:eastAsia="Arial Unicode MS" w:hAnsi="Liberation Serif" w:cs="Lucida Sans"/>
      <w:i/>
      <w:sz w:val="24"/>
      <w:szCs w:val="24"/>
      <w:lang w:val="en-US" w:eastAsia="zh-CN" w:bidi="hi-IN"/>
    </w:rPr>
  </w:style>
  <w:style w:type="paragraph" w:customStyle="1" w:styleId="TableContents">
    <w:name w:val="Table Contents"/>
    <w:basedOn w:val="a0"/>
    <w:qFormat/>
    <w:rsid w:val="003726E0"/>
  </w:style>
  <w:style w:type="paragraph" w:styleId="a5">
    <w:name w:val="footer"/>
    <w:basedOn w:val="a"/>
    <w:link w:val="a6"/>
    <w:rsid w:val="003726E0"/>
    <w:pPr>
      <w:widowControl w:val="0"/>
      <w:suppressLineNumbers/>
      <w:tabs>
        <w:tab w:val="center" w:pos="4818"/>
        <w:tab w:val="right" w:pos="9637"/>
      </w:tabs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6">
    <w:name w:val="Нижний колонтитул Знак"/>
    <w:basedOn w:val="a1"/>
    <w:link w:val="a5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7">
    <w:name w:val="header"/>
    <w:basedOn w:val="a"/>
    <w:link w:val="a8"/>
    <w:rsid w:val="003726E0"/>
    <w:pPr>
      <w:widowControl w:val="0"/>
      <w:suppressLineNumbers/>
      <w:tabs>
        <w:tab w:val="center" w:pos="4818"/>
        <w:tab w:val="right" w:pos="9637"/>
      </w:tabs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character" w:customStyle="1" w:styleId="a8">
    <w:name w:val="Верхний колонтитул Знак"/>
    <w:basedOn w:val="a1"/>
    <w:link w:val="a7"/>
    <w:rsid w:val="003726E0"/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customStyle="1" w:styleId="Heading">
    <w:name w:val="Heading"/>
    <w:basedOn w:val="a"/>
    <w:next w:val="a0"/>
    <w:qFormat/>
    <w:rsid w:val="003726E0"/>
    <w:pPr>
      <w:keepNext/>
      <w:widowControl w:val="0"/>
      <w:spacing w:before="240" w:after="283"/>
      <w:ind w:firstLine="0"/>
    </w:pPr>
    <w:rPr>
      <w:rFonts w:ascii="Albany" w:eastAsia="Arial Unicode MS" w:hAnsi="Albany" w:cs="Lucida Sans"/>
      <w:szCs w:val="28"/>
      <w:lang w:val="en-US" w:eastAsia="zh-CN" w:bidi="hi-IN"/>
    </w:rPr>
  </w:style>
  <w:style w:type="paragraph" w:customStyle="1" w:styleId="Index">
    <w:name w:val="Index"/>
    <w:basedOn w:val="a"/>
    <w:qFormat/>
    <w:rsid w:val="003726E0"/>
    <w:pPr>
      <w:widowControl w:val="0"/>
      <w:suppressLineNumbers/>
      <w:ind w:firstLine="0"/>
    </w:pPr>
    <w:rPr>
      <w:rFonts w:ascii="Liberation Serif" w:eastAsia="Arial Unicode MS" w:hAnsi="Liberation Serif" w:cs="Lucida Sans"/>
      <w:sz w:val="24"/>
      <w:szCs w:val="24"/>
      <w:lang w:val="en-US" w:eastAsia="zh-CN" w:bidi="hi-IN"/>
    </w:rPr>
  </w:style>
  <w:style w:type="paragraph" w:styleId="a9">
    <w:name w:val="caption"/>
    <w:basedOn w:val="a"/>
    <w:qFormat/>
    <w:rsid w:val="003726E0"/>
    <w:pPr>
      <w:widowControl w:val="0"/>
      <w:suppressLineNumbers/>
      <w:spacing w:before="120" w:after="120"/>
      <w:ind w:firstLine="0"/>
    </w:pPr>
    <w:rPr>
      <w:rFonts w:ascii="Liberation Serif" w:eastAsia="Arial Unicode MS" w:hAnsi="Liberation Serif" w:cs="Lucida Sans"/>
      <w:i/>
      <w:iCs/>
      <w:sz w:val="24"/>
      <w:szCs w:val="24"/>
      <w:lang w:val="en-US" w:eastAsia="zh-CN" w:bidi="hi-IN"/>
    </w:rPr>
  </w:style>
  <w:style w:type="paragraph" w:styleId="aa">
    <w:name w:val="List"/>
    <w:basedOn w:val="a0"/>
    <w:rsid w:val="003726E0"/>
  </w:style>
  <w:style w:type="paragraph" w:styleId="ab">
    <w:name w:val="Balloon Text"/>
    <w:basedOn w:val="a"/>
    <w:link w:val="ac"/>
    <w:uiPriority w:val="99"/>
    <w:semiHidden/>
    <w:unhideWhenUsed/>
    <w:rsid w:val="008E1D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8E1D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3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CB6AE-2C0E-49CC-95D3-BE159E42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4784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2020-07-17T10:34:00Z</dcterms:created>
  <dcterms:modified xsi:type="dcterms:W3CDTF">2020-07-20T12:12:00Z</dcterms:modified>
</cp:coreProperties>
</file>